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2024年兰考县基础设施提升项目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绩效评价报告</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8"/>
          <w:szCs w:val="48"/>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8"/>
          <w:szCs w:val="48"/>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小标宋简体" w:hAnsi="方正小标宋简体" w:eastAsia="方正小标宋简体" w:cs="方正小标宋简体"/>
          <w:sz w:val="48"/>
          <w:szCs w:val="48"/>
          <w:lang w:val="en-US" w:eastAsia="zh-CN"/>
        </w:rPr>
      </w:pPr>
    </w:p>
    <w:p>
      <w:pPr>
        <w:pStyle w:val="8"/>
        <w:rPr>
          <w:rFonts w:hint="default" w:ascii="方正小标宋简体" w:hAnsi="方正小标宋简体" w:eastAsia="方正小标宋简体" w:cs="方正小标宋简体"/>
          <w:sz w:val="48"/>
          <w:szCs w:val="48"/>
          <w:lang w:val="en-US" w:eastAsia="zh-CN"/>
        </w:rPr>
      </w:pPr>
    </w:p>
    <w:p>
      <w:pPr>
        <w:pStyle w:val="8"/>
        <w:ind w:left="0" w:leftChars="0" w:firstLine="0" w:firstLineChars="0"/>
        <w:rPr>
          <w:rFonts w:hint="default" w:ascii="方正小标宋简体" w:hAnsi="方正小标宋简体" w:eastAsia="方正小标宋简体" w:cs="方正小标宋简体"/>
          <w:sz w:val="48"/>
          <w:szCs w:val="48"/>
          <w:lang w:val="en-US" w:eastAsia="zh-CN"/>
        </w:rPr>
      </w:pPr>
    </w:p>
    <w:p>
      <w:pPr>
        <w:keepNext w:val="0"/>
        <w:keepLines w:val="0"/>
        <w:pageBreakBefore w:val="0"/>
        <w:widowControl/>
        <w:kinsoku/>
        <w:wordWrap/>
        <w:overflowPunct/>
        <w:topLinePunct w:val="0"/>
        <w:autoSpaceDE w:val="0"/>
        <w:autoSpaceDN/>
        <w:bidi w:val="0"/>
        <w:adjustRightInd w:val="0"/>
        <w:snapToGrid w:val="0"/>
        <w:spacing w:line="360" w:lineRule="auto"/>
        <w:ind w:left="0" w:leftChars="0" w:firstLine="0" w:firstLineChars="0"/>
        <w:textAlignment w:val="auto"/>
        <w:rPr>
          <w:rFonts w:hint="eastAsia" w:ascii="黑体" w:hAnsi="黑体" w:eastAsia="黑体" w:cs="黑体"/>
          <w:b w:val="0"/>
          <w:bCs w:val="0"/>
          <w:sz w:val="32"/>
          <w:szCs w:val="32"/>
          <w:lang w:val="en-US" w:eastAsia="zh-CN"/>
        </w:rPr>
      </w:pPr>
    </w:p>
    <w:p>
      <w:pPr>
        <w:keepNext w:val="0"/>
        <w:keepLines w:val="0"/>
        <w:pageBreakBefore w:val="0"/>
        <w:widowControl/>
        <w:kinsoku/>
        <w:wordWrap/>
        <w:overflowPunct/>
        <w:topLinePunct w:val="0"/>
        <w:autoSpaceDE w:val="0"/>
        <w:autoSpaceDN/>
        <w:bidi w:val="0"/>
        <w:adjustRightInd w:val="0"/>
        <w:snapToGrid w:val="0"/>
        <w:spacing w:line="360" w:lineRule="auto"/>
        <w:ind w:left="0" w:leftChars="0" w:firstLine="0" w:firstLineChars="0"/>
        <w:textAlignment w:val="auto"/>
        <w:rPr>
          <w:rFonts w:hint="eastAsia" w:ascii="黑体" w:hAnsi="黑体" w:eastAsia="黑体" w:cs="黑体"/>
          <w:b w:val="0"/>
          <w:bCs w:val="0"/>
          <w:sz w:val="32"/>
          <w:szCs w:val="32"/>
          <w:lang w:val="en-US" w:eastAsia="zh-CN"/>
        </w:rPr>
      </w:pPr>
    </w:p>
    <w:p>
      <w:pPr>
        <w:keepNext w:val="0"/>
        <w:keepLines w:val="0"/>
        <w:pageBreakBefore w:val="0"/>
        <w:widowControl/>
        <w:kinsoku/>
        <w:wordWrap/>
        <w:overflowPunct/>
        <w:topLinePunct w:val="0"/>
        <w:autoSpaceDE w:val="0"/>
        <w:autoSpaceDN/>
        <w:bidi w:val="0"/>
        <w:adjustRightInd w:val="0"/>
        <w:snapToGrid w:val="0"/>
        <w:spacing w:line="360" w:lineRule="auto"/>
        <w:ind w:left="0" w:leftChars="0" w:firstLine="0" w:firstLineChars="0"/>
        <w:textAlignment w:val="auto"/>
        <w:rPr>
          <w:rFonts w:hint="eastAsia" w:ascii="黑体" w:hAnsi="黑体" w:eastAsia="黑体" w:cs="黑体"/>
          <w:b w:val="0"/>
          <w:bCs w:val="0"/>
          <w:sz w:val="32"/>
          <w:szCs w:val="32"/>
          <w:lang w:val="en-US" w:eastAsia="zh-CN"/>
        </w:rPr>
      </w:pPr>
    </w:p>
    <w:p>
      <w:pPr>
        <w:pStyle w:val="9"/>
        <w:numPr>
          <w:ilvl w:val="0"/>
          <w:numId w:val="0"/>
        </w:numPr>
        <w:ind w:leftChars="200"/>
        <w:rPr>
          <w:rFonts w:hint="eastAsia"/>
          <w:lang w:val="en-US" w:eastAsia="zh-CN"/>
        </w:rPr>
      </w:pPr>
    </w:p>
    <w:p>
      <w:pPr>
        <w:pStyle w:val="8"/>
        <w:rPr>
          <w:rFonts w:hint="eastAsia"/>
          <w:lang w:val="en-US" w:eastAsia="zh-CN"/>
        </w:rPr>
      </w:pPr>
    </w:p>
    <w:p>
      <w:pPr>
        <w:pStyle w:val="9"/>
        <w:numPr>
          <w:ilvl w:val="0"/>
          <w:numId w:val="0"/>
        </w:numPr>
        <w:ind w:leftChars="200"/>
        <w:rPr>
          <w:rFonts w:hint="eastAsia"/>
          <w:lang w:val="en-US" w:eastAsia="zh-CN"/>
        </w:rPr>
      </w:pPr>
    </w:p>
    <w:p>
      <w:pPr>
        <w:pStyle w:val="9"/>
        <w:numPr>
          <w:ilvl w:val="0"/>
          <w:numId w:val="0"/>
        </w:numPr>
        <w:rPr>
          <w:rFonts w:hint="eastAsia"/>
          <w:lang w:val="en-US" w:eastAsia="zh-CN"/>
        </w:rPr>
      </w:pPr>
    </w:p>
    <w:p>
      <w:pPr>
        <w:adjustRightInd/>
        <w:snapToGrid/>
        <w:spacing w:before="156" w:beforeLines="50" w:after="156" w:afterLines="50" w:line="360" w:lineRule="auto"/>
        <w:ind w:left="0" w:leftChars="0" w:firstLine="0" w:firstLineChars="0"/>
        <w:jc w:val="center"/>
        <w:rPr>
          <w:rFonts w:hint="default" w:ascii="Times New Roman" w:hAnsi="Times New Roman" w:eastAsia="方正小标宋简体" w:cs="Times New Roman"/>
          <w:b/>
          <w:bCs/>
          <w:color w:val="323232"/>
          <w:szCs w:val="28"/>
        </w:rPr>
      </w:pPr>
    </w:p>
    <w:p>
      <w:pPr>
        <w:adjustRightInd/>
        <w:snapToGrid/>
        <w:spacing w:before="156" w:beforeLines="50" w:after="156" w:afterLines="50" w:line="360" w:lineRule="auto"/>
        <w:ind w:left="0" w:leftChars="0" w:firstLine="0" w:firstLineChars="0"/>
        <w:jc w:val="center"/>
        <w:rPr>
          <w:rFonts w:hint="default" w:ascii="Times New Roman" w:hAnsi="Times New Roman" w:eastAsia="方正小标宋简体" w:cs="Times New Roman"/>
          <w:b/>
          <w:bCs/>
          <w:color w:val="323232"/>
          <w:szCs w:val="28"/>
        </w:rPr>
      </w:pPr>
    </w:p>
    <w:p>
      <w:pPr>
        <w:adjustRightInd/>
        <w:snapToGrid/>
        <w:spacing w:before="156" w:beforeLines="50" w:after="156" w:afterLines="50" w:line="360" w:lineRule="auto"/>
        <w:ind w:left="0" w:leftChars="0" w:firstLine="0" w:firstLineChars="0"/>
        <w:jc w:val="center"/>
        <w:rPr>
          <w:rFonts w:hint="eastAsia" w:ascii="Times New Roman" w:hAnsi="Times New Roman" w:eastAsia="方正小标宋简体" w:cs="Times New Roman"/>
          <w:b/>
          <w:bCs/>
          <w:color w:val="323232"/>
          <w:szCs w:val="28"/>
          <w:lang w:val="en-US" w:eastAsia="zh-CN"/>
        </w:rPr>
      </w:pPr>
      <w:r>
        <w:rPr>
          <w:rFonts w:hint="default" w:ascii="Times New Roman" w:hAnsi="Times New Roman" w:eastAsia="方正小标宋简体" w:cs="Times New Roman"/>
          <w:b/>
          <w:bCs/>
          <w:color w:val="323232"/>
          <w:szCs w:val="28"/>
        </w:rPr>
        <w:t>202</w:t>
      </w:r>
      <w:r>
        <w:rPr>
          <w:rFonts w:hint="default" w:ascii="Times New Roman" w:hAnsi="Times New Roman" w:eastAsia="方正小标宋简体" w:cs="Times New Roman"/>
          <w:b/>
          <w:bCs/>
          <w:color w:val="323232"/>
          <w:szCs w:val="28"/>
          <w:lang w:val="en-US" w:eastAsia="zh-CN"/>
        </w:rPr>
        <w:t>5</w:t>
      </w:r>
      <w:r>
        <w:rPr>
          <w:rFonts w:hint="default" w:ascii="Times New Roman" w:hAnsi="Times New Roman" w:eastAsia="方正小标宋简体" w:cs="Times New Roman"/>
          <w:b/>
          <w:bCs/>
          <w:color w:val="323232"/>
          <w:szCs w:val="28"/>
        </w:rPr>
        <w:t>年</w:t>
      </w:r>
      <w:r>
        <w:rPr>
          <w:rFonts w:hint="default" w:ascii="Times New Roman" w:hAnsi="Times New Roman" w:eastAsia="方正小标宋简体" w:cs="Times New Roman"/>
          <w:b/>
          <w:bCs/>
          <w:color w:val="323232"/>
          <w:szCs w:val="28"/>
          <w:lang w:val="en-US" w:eastAsia="zh-CN"/>
        </w:rPr>
        <w:t>8</w:t>
      </w:r>
      <w:r>
        <w:rPr>
          <w:rFonts w:hint="default" w:ascii="Times New Roman" w:hAnsi="Times New Roman" w:eastAsia="方正小标宋简体" w:cs="Times New Roman"/>
          <w:b/>
          <w:bCs/>
          <w:color w:val="323232"/>
          <w:szCs w:val="28"/>
        </w:rPr>
        <w:t>月</w:t>
      </w:r>
    </w:p>
    <w:p>
      <w:pPr>
        <w:spacing w:line="240" w:lineRule="auto"/>
        <w:ind w:firstLine="0" w:firstLineChars="0"/>
        <w:jc w:val="center"/>
        <w:rPr>
          <w:rFonts w:hint="default" w:ascii="Times New Roman" w:hAnsi="Times New Roman" w:eastAsia="仿宋" w:cs="Times New Roman"/>
          <w:b/>
          <w:szCs w:val="28"/>
        </w:rPr>
        <w:sectPr>
          <w:headerReference r:id="rId7" w:type="first"/>
          <w:footerReference r:id="rId10" w:type="first"/>
          <w:headerReference r:id="rId5" w:type="default"/>
          <w:footerReference r:id="rId8" w:type="default"/>
          <w:headerReference r:id="rId6" w:type="even"/>
          <w:footerReference r:id="rId9" w:type="even"/>
          <w:pgSz w:w="11906" w:h="16838"/>
          <w:pgMar w:top="2041" w:right="1531" w:bottom="2041" w:left="1531" w:header="851" w:footer="1020" w:gutter="0"/>
          <w:pgBorders>
            <w:top w:val="none" w:sz="0" w:space="0"/>
            <w:left w:val="none" w:sz="0" w:space="0"/>
            <w:bottom w:val="none" w:sz="0" w:space="0"/>
            <w:right w:val="none" w:sz="0" w:space="0"/>
          </w:pgBorders>
          <w:pgNumType w:fmt="numberInDash"/>
          <w:cols w:space="0" w:num="1"/>
          <w:rtlGutter w:val="0"/>
          <w:docGrid w:type="lines" w:linePitch="450" w:charSpace="0"/>
        </w:sectPr>
      </w:pPr>
    </w:p>
    <w:p>
      <w:pPr>
        <w:widowControl/>
        <w:ind w:left="0" w:leftChars="0" w:firstLine="0" w:firstLineChars="0"/>
        <w:jc w:val="center"/>
        <w:rPr>
          <w:rFonts w:hint="default" w:ascii="Times New Roman" w:hAnsi="Times New Roman" w:eastAsia="微软雅黑" w:cs="Times New Roman"/>
          <w:b/>
          <w:bCs/>
          <w:sz w:val="32"/>
          <w:szCs w:val="32"/>
          <w:lang w:val="en-US" w:eastAsia="zh-CN"/>
        </w:rPr>
      </w:pPr>
      <w:r>
        <w:rPr>
          <w:rFonts w:hint="default" w:ascii="Times New Roman" w:hAnsi="Times New Roman" w:eastAsia="微软雅黑" w:cs="Times New Roman"/>
          <w:b/>
          <w:bCs/>
          <w:sz w:val="32"/>
          <w:szCs w:val="32"/>
          <w:lang w:val="en-US" w:eastAsia="zh-CN"/>
        </w:rPr>
        <w:t>摘  要</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基本情况</w:t>
      </w:r>
    </w:p>
    <w:p>
      <w:pPr>
        <w:bidi w:val="0"/>
        <w:rPr>
          <w:rFonts w:hint="default" w:ascii="Times New Roman" w:hAnsi="Times New Roman" w:cs="Times New Roman"/>
          <w:lang w:val="en-US" w:eastAsia="zh-CN"/>
        </w:rPr>
      </w:pPr>
      <w:r>
        <w:rPr>
          <w:rFonts w:hint="eastAsia"/>
          <w:lang w:val="en-US" w:eastAsia="zh-CN"/>
        </w:rPr>
        <w:t>2024年兰考县基础设施提升项目预算安排资金共计6,000.00万元，覆盖全县16个乡镇（街道），共计26个基础设施项目。预算到位资金6,000.00万元，其中，中央资金1,900.00万元，省级资金1,675.00万元，县级资金2,425.00万元。</w:t>
      </w:r>
      <w:r>
        <w:rPr>
          <w:rFonts w:hint="default" w:ascii="Times New Roman" w:hAnsi="Times New Roman" w:cs="Times New Roman"/>
          <w:lang w:val="en-US" w:eastAsia="zh-CN"/>
        </w:rPr>
        <w:t>项目评价总体得分为</w:t>
      </w:r>
      <w:r>
        <w:rPr>
          <w:rFonts w:hint="eastAsia" w:cs="Times New Roman"/>
          <w:lang w:val="en-US" w:eastAsia="zh-CN"/>
        </w:rPr>
        <w:t>81.97</w:t>
      </w:r>
      <w:r>
        <w:rPr>
          <w:rFonts w:hint="default" w:ascii="Times New Roman" w:hAnsi="Times New Roman" w:cs="Times New Roman"/>
          <w:lang w:val="en-US" w:eastAsia="zh-CN"/>
        </w:rPr>
        <w:t>分，绩效等级为“</w:t>
      </w:r>
      <w:r>
        <w:rPr>
          <w:rFonts w:hint="eastAsia" w:cs="Times New Roman"/>
          <w:lang w:val="en-US" w:eastAsia="zh-CN"/>
        </w:rPr>
        <w:t>良</w:t>
      </w:r>
      <w:r>
        <w:rPr>
          <w:rFonts w:hint="default" w:ascii="Times New Roman" w:hAnsi="Times New Roman"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kern w:val="2"/>
          <w:sz w:val="32"/>
          <w:szCs w:val="22"/>
          <w:lang w:val="en-US" w:eastAsia="zh-CN" w:bidi="ar-SA"/>
        </w:rPr>
        <w:t>二、</w:t>
      </w:r>
      <w:r>
        <w:rPr>
          <w:rFonts w:hint="default" w:ascii="Times New Roman" w:hAnsi="Times New Roman" w:eastAsia="黑体" w:cs="Times New Roman"/>
          <w:lang w:val="en-US" w:eastAsia="zh-CN"/>
        </w:rPr>
        <w:t>主要问题</w:t>
      </w:r>
    </w:p>
    <w:p>
      <w:pPr>
        <w:bidi w:val="0"/>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（一）项目绩效编制不够科学合理，绩效</w:t>
      </w:r>
      <w:bookmarkStart w:id="67" w:name="_GoBack"/>
      <w:bookmarkEnd w:id="67"/>
      <w:r>
        <w:rPr>
          <w:rFonts w:hint="eastAsia" w:ascii="楷体_GB2312" w:hAnsi="楷体_GB2312" w:eastAsia="楷体_GB2312" w:cs="楷体_GB2312"/>
          <w:lang w:val="en-US" w:eastAsia="zh-CN"/>
        </w:rPr>
        <w:t>管理工作开展不到位</w:t>
      </w:r>
    </w:p>
    <w:p>
      <w:pPr>
        <w:bidi w:val="0"/>
        <w:rPr>
          <w:rFonts w:hint="default"/>
          <w:lang w:val="en-US" w:eastAsia="zh-CN"/>
        </w:rPr>
      </w:pPr>
      <w:r>
        <w:rPr>
          <w:rFonts w:hint="eastAsia"/>
          <w:lang w:val="en-US" w:eastAsia="zh-CN"/>
        </w:rPr>
        <w:t>部分项目实施单位尚未树立绩效管理意识，缺乏绩效管理理念，预算绩效管理能力亟需提高。一是部分项目指标设置不够清晰。二是部分项目</w:t>
      </w:r>
      <w:r>
        <w:rPr>
          <w:rFonts w:hint="eastAsia"/>
          <w:b w:val="0"/>
          <w:bCs w:val="0"/>
          <w:color w:val="auto"/>
          <w:lang w:val="en-US" w:eastAsia="zh-CN"/>
        </w:rPr>
        <w:t>绩效目标审核表缺少财政部门和乡村振兴部门盖章</w:t>
      </w:r>
      <w:r>
        <w:rPr>
          <w:rFonts w:hint="eastAsia"/>
          <w:lang w:val="en-US" w:eastAsia="zh-CN"/>
        </w:rPr>
        <w:t>。三是</w:t>
      </w:r>
      <w:r>
        <w:rPr>
          <w:rFonts w:hint="eastAsia"/>
          <w:b w:val="0"/>
          <w:bCs w:val="0"/>
          <w:color w:val="auto"/>
          <w:lang w:val="en-US" w:eastAsia="zh-CN"/>
        </w:rPr>
        <w:t>部分项目</w:t>
      </w:r>
      <w:r>
        <w:rPr>
          <w:rFonts w:hint="eastAsia"/>
          <w:lang w:val="en-US" w:eastAsia="zh-CN"/>
        </w:rPr>
        <w:t>缺少绩效自评表。</w:t>
      </w:r>
    </w:p>
    <w:p>
      <w:pPr>
        <w:bidi w:val="0"/>
        <w:outlineLvl w:val="9"/>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（二）部分项目实施进度滞后，截至目前仍未完工</w:t>
      </w:r>
    </w:p>
    <w:p>
      <w:pPr>
        <w:bidi w:val="0"/>
        <w:rPr>
          <w:rFonts w:hint="default"/>
          <w:lang w:val="en-US" w:eastAsia="zh-CN"/>
        </w:rPr>
      </w:pPr>
      <w:r>
        <w:rPr>
          <w:rFonts w:hint="eastAsia"/>
          <w:lang w:val="en-US" w:eastAsia="zh-CN"/>
        </w:rPr>
        <w:t>根据评价组获得的项目基础资料、实地调研及访谈知，截至评价日，2024年兰考县堌阳镇范寨、梁场、吕堂村基础设施提升项目未开工，部分项目尚未完工。</w:t>
      </w:r>
    </w:p>
    <w:p>
      <w:pPr>
        <w:bidi w:val="0"/>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（三）资金管理不规范，未按照合同规定预留质保金</w:t>
      </w:r>
    </w:p>
    <w:p>
      <w:pPr>
        <w:rPr>
          <w:rFonts w:hint="default"/>
          <w:lang w:val="en-US" w:eastAsia="zh-CN"/>
        </w:rPr>
      </w:pPr>
      <w:r>
        <w:rPr>
          <w:rFonts w:hint="default"/>
          <w:lang w:val="en-US" w:eastAsia="zh-CN"/>
        </w:rPr>
        <w:t>2024年兰考县谷营镇贾寨村、朱场村基础设施提升</w:t>
      </w:r>
      <w:r>
        <w:rPr>
          <w:rFonts w:hint="eastAsia"/>
          <w:b w:val="0"/>
          <w:bCs w:val="0"/>
          <w:color w:val="auto"/>
          <w:lang w:val="en-US" w:eastAsia="zh-CN"/>
        </w:rPr>
        <w:t>项目</w:t>
      </w:r>
      <w:r>
        <w:rPr>
          <w:rFonts w:hint="default"/>
          <w:lang w:val="en-US" w:eastAsia="zh-CN"/>
        </w:rPr>
        <w:t>未按照施工合同要求预留3%质保金</w:t>
      </w:r>
      <w:r>
        <w:rPr>
          <w:rFonts w:hint="eastAsia"/>
          <w:lang w:val="en-US" w:eastAsia="zh-CN"/>
        </w:rPr>
        <w:t>，</w:t>
      </w:r>
      <w:r>
        <w:rPr>
          <w:rFonts w:hint="eastAsia"/>
          <w:b w:val="0"/>
          <w:bCs w:val="0"/>
          <w:color w:val="auto"/>
          <w:lang w:val="en-US" w:eastAsia="zh-CN"/>
        </w:rPr>
        <w:t>项目于2024年5月27日开展竣工验收，项目结算金额为239.44万元，截至2024年12月31日累计支付资金239.44万元，</w:t>
      </w:r>
      <w:r>
        <w:rPr>
          <w:rFonts w:hint="eastAsia"/>
          <w:lang w:val="en-US" w:eastAsia="zh-CN"/>
        </w:rPr>
        <w:t>项目未到质保期，超进度支付工程款。</w:t>
      </w:r>
    </w:p>
    <w:p>
      <w:pPr>
        <w:bidi w:val="0"/>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（四）项目管理不规范，档案资料缺失</w:t>
      </w:r>
    </w:p>
    <w:p>
      <w:pPr>
        <w:bidi w:val="0"/>
        <w:rPr>
          <w:rFonts w:hint="eastAsia"/>
          <w:lang w:val="en-US" w:eastAsia="zh-CN"/>
        </w:rPr>
      </w:pPr>
      <w:r>
        <w:rPr>
          <w:rFonts w:hint="eastAsia"/>
          <w:lang w:val="en-US" w:eastAsia="zh-CN"/>
        </w:rPr>
        <w:t>在项目管理上，部分既定的管理制度未能落到实处，未能严格依照预设流程推进。一是部分项目未按照计划内容实施，且缺少变更资料。二是项目档案资料逻辑有误。</w:t>
      </w:r>
    </w:p>
    <w:p>
      <w:pPr>
        <w:bidi w:val="0"/>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（五）项目公示公告不到位，公示内容不严谨</w:t>
      </w:r>
    </w:p>
    <w:p>
      <w:pPr>
        <w:bidi w:val="0"/>
        <w:rPr>
          <w:rFonts w:hint="default"/>
          <w:lang w:val="en-US" w:eastAsia="zh-CN"/>
        </w:rPr>
      </w:pPr>
      <w:r>
        <w:rPr>
          <w:rFonts w:hint="eastAsia"/>
          <w:lang w:val="en-US" w:eastAsia="zh-CN"/>
        </w:rPr>
        <w:t>一是部分项目招投标网站公示内容不严谨，如2024年兰考县葡萄架乡村基础设施提升项目，相关网站公示合同签订日期（2024.4.19）早于评标时间（2024.4.24），实际纸质合同签订时间为2024.4.25。二是部分项目缺少实施前后公示。三是部分项目缺少永久性公示牌。</w:t>
      </w:r>
    </w:p>
    <w:p>
      <w:pPr>
        <w:bidi w:val="0"/>
        <w:outlineLvl w:val="9"/>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（六）项目验收不及时，资产确权进度缓慢</w:t>
      </w:r>
    </w:p>
    <w:p>
      <w:pPr>
        <w:bidi w:val="0"/>
        <w:rPr>
          <w:rFonts w:hint="default"/>
          <w:lang w:val="en-US" w:eastAsia="zh-CN"/>
        </w:rPr>
      </w:pPr>
      <w:r>
        <w:rPr>
          <w:rFonts w:hint="eastAsia"/>
          <w:lang w:val="en-US" w:eastAsia="zh-CN"/>
        </w:rPr>
        <w:t>资产管理是项目全过程管理的最后一站和重要一环，管理好帮扶项目资产、确保资产良性运转，对于推进乡村振兴意义重大。通过查看项目档案资料及现场查看，一是多数完工项目未能及时开展验收工作，竣工验收不及时，影响项目资产的交付使用。二是部分竣工项目决算不及时，影响固定资产形成和移交。</w:t>
      </w:r>
    </w:p>
    <w:p>
      <w:pPr>
        <w:keepNext/>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三、有关建议</w:t>
      </w:r>
    </w:p>
    <w:p>
      <w:pPr>
        <w:bidi w:val="0"/>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（一）提高绩效管理意识，完善绩效管理制度</w:t>
      </w:r>
    </w:p>
    <w:p>
      <w:pPr>
        <w:rPr>
          <w:rFonts w:hint="eastAsia"/>
          <w:lang w:val="en-US" w:eastAsia="zh-CN"/>
        </w:rPr>
      </w:pPr>
      <w:r>
        <w:rPr>
          <w:rFonts w:hint="eastAsia"/>
          <w:lang w:val="en-US" w:eastAsia="zh-CN"/>
        </w:rPr>
        <w:t>一是建议兰考县农业农村局对现有的绩效目标进行梳理和优化，确保每个目标都是可衡量、可实现的。二是</w:t>
      </w:r>
      <w:r>
        <w:rPr>
          <w:rFonts w:hint="default"/>
          <w:lang w:val="en-US" w:eastAsia="zh-CN"/>
        </w:rPr>
        <w:t>通过定期的培训和研讨会，普及绩效管理的基本知识和最佳实践。</w:t>
      </w:r>
      <w:r>
        <w:rPr>
          <w:rFonts w:hint="eastAsia"/>
          <w:lang w:val="en-US" w:eastAsia="zh-CN"/>
        </w:rPr>
        <w:t>三是建议业务部门和财务部门相互沟通、协调，共同完成绩效目标的设定。四是完善绩效监控机制，确保预算执行过程中能够及时发现问题并采取措施进行纠正。</w:t>
      </w:r>
    </w:p>
    <w:p>
      <w:pPr>
        <w:bidi w:val="0"/>
        <w:outlineLvl w:val="9"/>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（二）分析项目未完工原因，强化项目过程管理</w:t>
      </w:r>
    </w:p>
    <w:p>
      <w:pPr>
        <w:ind w:firstLine="482"/>
        <w:rPr>
          <w:rFonts w:hint="eastAsia"/>
          <w:lang w:val="en-US" w:eastAsia="zh-CN"/>
        </w:rPr>
      </w:pPr>
      <w:r>
        <w:rPr>
          <w:rFonts w:hint="eastAsia"/>
          <w:lang w:val="en-US" w:eastAsia="zh-CN"/>
        </w:rPr>
        <w:t>一是深入分析项目未完工的具体原因，区分主观因素（如管理疏漏、执行不力）与客观因素（如政策调整、外部环境变化），制定针对性的应对措施，明确后续推进方向。二是保障项目所需资源的及时供应，加强与供应商、施工方等相关单位的沟通协调，确保材料、人员、资金等要素按需到位，避免因资源短缺导致工期延误。三是</w:t>
      </w:r>
      <w:r>
        <w:rPr>
          <w:rFonts w:hint="eastAsia" w:ascii="Times New Roman" w:hAnsi="Times New Roman" w:cs="Calibri"/>
          <w:b w:val="0"/>
          <w:bCs w:val="0"/>
          <w:color w:val="auto"/>
          <w:szCs w:val="32"/>
          <w:lang w:val="en-US" w:eastAsia="zh-CN"/>
        </w:rPr>
        <w:t>加强项目进度管理，督促施工方及时编制项目计划，增强计划时间、计划修建内容与实际时间、实际修建内容的匹配度，多维度反应建设计划及进度管理情况。</w:t>
      </w:r>
      <w:r>
        <w:rPr>
          <w:rFonts w:hint="eastAsia"/>
          <w:lang w:val="en-US" w:eastAsia="zh-CN"/>
        </w:rPr>
        <w:t>​</w:t>
      </w:r>
    </w:p>
    <w:p>
      <w:pPr>
        <w:bidi w:val="0"/>
        <w:outlineLvl w:val="9"/>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（三）</w:t>
      </w:r>
      <w:r>
        <w:rPr>
          <w:rFonts w:hint="default" w:ascii="楷体_GB2312" w:hAnsi="楷体_GB2312" w:eastAsia="楷体_GB2312" w:cs="楷体_GB2312"/>
          <w:lang w:val="en-US" w:eastAsia="zh-CN"/>
        </w:rPr>
        <w:t>加强资金管理和监督</w:t>
      </w:r>
      <w:r>
        <w:rPr>
          <w:rFonts w:hint="eastAsia" w:ascii="楷体_GB2312" w:hAnsi="楷体_GB2312" w:eastAsia="楷体_GB2312" w:cs="楷体_GB2312"/>
          <w:lang w:val="en-US" w:eastAsia="zh-CN"/>
        </w:rPr>
        <w:t>，完善合同管理</w:t>
      </w:r>
    </w:p>
    <w:p>
      <w:pPr>
        <w:bidi w:val="0"/>
        <w:rPr>
          <w:rFonts w:hint="default"/>
          <w:lang w:val="en-US" w:eastAsia="zh-CN"/>
        </w:rPr>
      </w:pPr>
      <w:r>
        <w:rPr>
          <w:rFonts w:hint="eastAsia"/>
          <w:lang w:val="en-US" w:eastAsia="zh-CN"/>
        </w:rPr>
        <w:t>一是</w:t>
      </w:r>
      <w:r>
        <w:rPr>
          <w:rFonts w:hint="default"/>
          <w:lang w:val="en-US" w:eastAsia="zh-CN"/>
        </w:rPr>
        <w:t>加强资金管理和监督</w:t>
      </w:r>
      <w:r>
        <w:rPr>
          <w:rFonts w:hint="eastAsia"/>
          <w:lang w:val="en-US" w:eastAsia="zh-CN"/>
        </w:rPr>
        <w:t>。</w:t>
      </w:r>
      <w:r>
        <w:rPr>
          <w:rFonts w:hint="default"/>
          <w:lang w:val="en-US" w:eastAsia="zh-CN"/>
        </w:rPr>
        <w:t>建立健全资金管理内部控制制度，加强对资金支付环节的审核和监督，确保资金支付符合合同约定和相关规定。</w:t>
      </w:r>
      <w:r>
        <w:rPr>
          <w:rFonts w:hint="eastAsia"/>
          <w:lang w:val="en-US" w:eastAsia="zh-CN"/>
        </w:rPr>
        <w:t>二是</w:t>
      </w:r>
      <w:r>
        <w:rPr>
          <w:rFonts w:hint="default"/>
          <w:lang w:val="en-US" w:eastAsia="zh-CN"/>
        </w:rPr>
        <w:t>完善合同管理</w:t>
      </w:r>
      <w:r>
        <w:rPr>
          <w:rFonts w:hint="eastAsia"/>
          <w:lang w:val="en-US" w:eastAsia="zh-CN"/>
        </w:rPr>
        <w:t>。</w:t>
      </w:r>
      <w:r>
        <w:rPr>
          <w:rFonts w:hint="default"/>
          <w:lang w:val="en-US" w:eastAsia="zh-CN"/>
        </w:rPr>
        <w:t>在项目合同中，明确质保金的预留方式、返还条件等具体条款，避免出现模糊不清或不合理的约定。</w:t>
      </w:r>
    </w:p>
    <w:p>
      <w:pPr>
        <w:bidi w:val="0"/>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（四）落实项目管理责任，提高项目管理水平</w:t>
      </w:r>
    </w:p>
    <w:p>
      <w:pPr>
        <w:bidi w:val="0"/>
        <w:outlineLvl w:val="9"/>
        <w:rPr>
          <w:rFonts w:hint="eastAsia"/>
          <w:lang w:val="en-US" w:eastAsia="zh-CN"/>
        </w:rPr>
      </w:pPr>
      <w:r>
        <w:rPr>
          <w:rFonts w:hint="eastAsia"/>
          <w:lang w:val="en-US" w:eastAsia="zh-CN"/>
        </w:rPr>
        <w:t>一是</w:t>
      </w:r>
      <w:r>
        <w:rPr>
          <w:rFonts w:hint="default"/>
          <w:lang w:val="en-US" w:eastAsia="zh-CN"/>
        </w:rPr>
        <w:t>落实责任制</w:t>
      </w:r>
      <w:r>
        <w:rPr>
          <w:rFonts w:hint="eastAsia"/>
          <w:lang w:val="en-US" w:eastAsia="zh-CN"/>
        </w:rPr>
        <w:t>，</w:t>
      </w:r>
      <w:r>
        <w:rPr>
          <w:rFonts w:hint="default"/>
          <w:lang w:val="en-US" w:eastAsia="zh-CN"/>
        </w:rPr>
        <w:t>对于每个工作计划，明确责任人和责任时间，并且在工作开始前进行明确沟通和确认。</w:t>
      </w:r>
      <w:r>
        <w:rPr>
          <w:rFonts w:hint="eastAsia"/>
          <w:lang w:val="en-US" w:eastAsia="zh-CN"/>
        </w:rPr>
        <w:t>二是强化县政府对本地区项目谋划、建设与管理的主体责任。三是通过定期组织专业培训、学习其他项目的管理经验与先进的技术工具，提升管理人员的专业素养和实操能力，推动项目管理逐步向科学化、规范化转变。</w:t>
      </w:r>
    </w:p>
    <w:p>
      <w:pPr>
        <w:bidi w:val="0"/>
        <w:outlineLvl w:val="9"/>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（五）建立公示公告制度，加强监督机制</w:t>
      </w:r>
    </w:p>
    <w:p>
      <w:pPr>
        <w:bidi w:val="0"/>
        <w:rPr>
          <w:rFonts w:hint="eastAsia"/>
          <w:lang w:val="en-US" w:eastAsia="zh-CN"/>
        </w:rPr>
      </w:pPr>
      <w:r>
        <w:rPr>
          <w:rFonts w:hint="eastAsia"/>
          <w:lang w:val="en-US" w:eastAsia="zh-CN"/>
        </w:rPr>
        <w:t>建议项目主管部门加强对项目公示和公告的监管。建立健全项目公示公告制度的监督机制，明确责任部门和责任人，加强对项目公示公告工作的组织指导和监督检查，确保公示公告的及时性准确性和有效性。同时加强对公示和公告内容的事前审查，确保公示和公告的真实、完整和合法。</w:t>
      </w:r>
    </w:p>
    <w:p>
      <w:pPr>
        <w:bidi w:val="0"/>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（六）对完工项目及时验收、及时确权，早日发挥效益</w:t>
      </w:r>
    </w:p>
    <w:p>
      <w:pPr>
        <w:bidi w:val="0"/>
        <w:rPr>
          <w:rFonts w:hint="default" w:ascii="Times New Roman" w:hAnsi="Times New Roman" w:cs="Times New Roman"/>
          <w:lang w:val="en-US" w:eastAsia="zh-CN"/>
        </w:rPr>
      </w:pPr>
      <w:r>
        <w:rPr>
          <w:rFonts w:hint="eastAsia"/>
          <w:lang w:eastAsia="zh-CN"/>
        </w:rPr>
        <w:t>针对验收不及时、决算不及时以及移交不及时的问题，建议</w:t>
      </w:r>
      <w:r>
        <w:rPr>
          <w:rFonts w:hint="eastAsia"/>
          <w:lang w:val="en-US" w:eastAsia="zh-CN"/>
        </w:rPr>
        <w:t>兰考县农业农村局</w:t>
      </w:r>
      <w:r>
        <w:rPr>
          <w:rFonts w:hint="eastAsia"/>
          <w:lang w:eastAsia="zh-CN"/>
        </w:rPr>
        <w:t>及各主管部门加强对项目监管，对于完工项目应及时办理决算，切实做好项目资产价值的尽快形成和移交。对于确权到各村委会的资产，各村委会要做好后续工作，强化资产的管理和监督，严格资产所有权，防范固定资产流失，提高国有资产的安全性，提高资产使用效益。</w:t>
      </w:r>
    </w:p>
    <w:p>
      <w:pPr>
        <w:keepNext w:val="0"/>
        <w:keepLines w:val="0"/>
        <w:pageBreakBefore w:val="0"/>
        <w:widowControl w:val="0"/>
        <w:tabs>
          <w:tab w:val="center" w:pos="4212"/>
          <w:tab w:val="left" w:pos="6421"/>
        </w:tabs>
        <w:kinsoku/>
        <w:wordWrap/>
        <w:overflowPunct/>
        <w:topLinePunct w:val="0"/>
        <w:autoSpaceDE/>
        <w:autoSpaceDN/>
        <w:bidi w:val="0"/>
        <w:adjustRightInd w:val="0"/>
        <w:snapToGrid w:val="0"/>
        <w:spacing w:after="227" w:afterLines="50" w:line="240" w:lineRule="auto"/>
        <w:ind w:firstLine="0" w:firstLineChars="0"/>
        <w:jc w:val="left"/>
        <w:textAlignment w:val="auto"/>
        <w:rPr>
          <w:rFonts w:hint="eastAsia" w:eastAsia="黑体" w:cs="Times New Roman"/>
          <w:b/>
          <w:bCs/>
          <w:kern w:val="0"/>
          <w:sz w:val="36"/>
          <w:szCs w:val="36"/>
          <w:lang w:eastAsia="zh-CN"/>
        </w:rPr>
      </w:pPr>
      <w:r>
        <w:rPr>
          <w:rFonts w:hint="eastAsia" w:eastAsia="黑体" w:cs="Times New Roman"/>
          <w:b/>
          <w:bCs/>
          <w:kern w:val="0"/>
          <w:sz w:val="36"/>
          <w:szCs w:val="36"/>
          <w:lang w:eastAsia="zh-CN"/>
        </w:rPr>
        <w:tab/>
      </w:r>
    </w:p>
    <w:p>
      <w:pPr>
        <w:keepNext w:val="0"/>
        <w:keepLines w:val="0"/>
        <w:pageBreakBefore w:val="0"/>
        <w:widowControl w:val="0"/>
        <w:tabs>
          <w:tab w:val="center" w:pos="4212"/>
          <w:tab w:val="left" w:pos="6421"/>
        </w:tabs>
        <w:kinsoku/>
        <w:wordWrap/>
        <w:overflowPunct/>
        <w:topLinePunct w:val="0"/>
        <w:autoSpaceDE/>
        <w:autoSpaceDN/>
        <w:bidi w:val="0"/>
        <w:adjustRightInd w:val="0"/>
        <w:snapToGrid w:val="0"/>
        <w:spacing w:after="227" w:afterLines="50" w:line="240" w:lineRule="auto"/>
        <w:ind w:firstLine="0" w:firstLineChars="0"/>
        <w:jc w:val="center"/>
        <w:textAlignment w:val="auto"/>
        <w:rPr>
          <w:rFonts w:hint="eastAsia" w:ascii="方正小标宋简体" w:hAnsi="方正小标宋简体" w:eastAsia="方正小标宋简体" w:cs="方正小标宋简体"/>
          <w:b w:val="0"/>
          <w:bCs w:val="0"/>
          <w:kern w:val="0"/>
          <w:sz w:val="44"/>
          <w:szCs w:val="44"/>
        </w:rPr>
        <w:sectPr>
          <w:headerReference r:id="rId12" w:type="first"/>
          <w:headerReference r:id="rId11" w:type="default"/>
          <w:footerReference r:id="rId13" w:type="default"/>
          <w:pgSz w:w="11906" w:h="16838"/>
          <w:pgMar w:top="2041" w:right="1531" w:bottom="2041" w:left="1531" w:header="851" w:footer="1020" w:gutter="0"/>
          <w:pgBorders>
            <w:top w:val="none" w:sz="0" w:space="0"/>
            <w:left w:val="none" w:sz="0" w:space="0"/>
            <w:bottom w:val="none" w:sz="0" w:space="0"/>
            <w:right w:val="none" w:sz="0" w:space="0"/>
          </w:pgBorders>
          <w:pgNumType w:fmt="upperRoman" w:start="1"/>
          <w:cols w:space="0" w:num="1"/>
          <w:rtlGutter w:val="0"/>
          <w:docGrid w:type="lines" w:linePitch="450" w:charSpace="0"/>
        </w:sectPr>
      </w:pPr>
    </w:p>
    <w:p>
      <w:pPr>
        <w:keepNext w:val="0"/>
        <w:keepLines w:val="0"/>
        <w:pageBreakBefore w:val="0"/>
        <w:widowControl w:val="0"/>
        <w:tabs>
          <w:tab w:val="center" w:pos="4212"/>
          <w:tab w:val="left" w:pos="6421"/>
        </w:tabs>
        <w:kinsoku/>
        <w:wordWrap/>
        <w:overflowPunct/>
        <w:topLinePunct w:val="0"/>
        <w:autoSpaceDE/>
        <w:autoSpaceDN/>
        <w:bidi w:val="0"/>
        <w:adjustRightInd w:val="0"/>
        <w:snapToGrid w:val="0"/>
        <w:spacing w:after="227" w:afterLines="50" w:line="240" w:lineRule="auto"/>
        <w:ind w:firstLine="0" w:firstLineChars="0"/>
        <w:jc w:val="center"/>
        <w:textAlignment w:val="auto"/>
        <w:rPr>
          <w:rFonts w:hint="eastAsia" w:ascii="方正小标宋_GBK" w:hAnsi="方正小标宋_GBK" w:eastAsia="方正小标宋_GBK" w:cs="方正小标宋_GBK"/>
          <w:b w:val="0"/>
          <w:bCs w:val="0"/>
          <w:kern w:val="0"/>
          <w:sz w:val="44"/>
          <w:szCs w:val="44"/>
          <w:lang w:eastAsia="zh-CN"/>
        </w:rPr>
      </w:pPr>
      <w:r>
        <w:rPr>
          <w:rFonts w:hint="eastAsia" w:ascii="方正小标宋简体" w:hAnsi="方正小标宋简体" w:eastAsia="方正小标宋简体" w:cs="方正小标宋简体"/>
          <w:b w:val="0"/>
          <w:bCs w:val="0"/>
          <w:kern w:val="0"/>
          <w:sz w:val="44"/>
          <w:szCs w:val="44"/>
        </w:rPr>
        <w:t>目</w:t>
      </w:r>
      <w:r>
        <w:rPr>
          <w:rFonts w:hint="eastAsia" w:ascii="方正小标宋简体" w:hAnsi="方正小标宋简体" w:eastAsia="方正小标宋简体" w:cs="方正小标宋简体"/>
          <w:b w:val="0"/>
          <w:bCs w:val="0"/>
          <w:kern w:val="0"/>
          <w:sz w:val="44"/>
          <w:szCs w:val="44"/>
          <w:lang w:val="en-US" w:eastAsia="zh-CN"/>
        </w:rPr>
        <w:t xml:space="preserve"> </w:t>
      </w:r>
      <w:r>
        <w:rPr>
          <w:rFonts w:hint="eastAsia" w:ascii="方正小标宋简体" w:hAnsi="方正小标宋简体" w:eastAsia="方正小标宋简体" w:cs="方正小标宋简体"/>
          <w:b w:val="0"/>
          <w:bCs w:val="0"/>
          <w:kern w:val="0"/>
          <w:sz w:val="44"/>
          <w:szCs w:val="44"/>
        </w:rPr>
        <w:t xml:space="preserve"> 录</w:t>
      </w:r>
    </w:p>
    <w:p>
      <w:pPr>
        <w:pStyle w:val="15"/>
        <w:tabs>
          <w:tab w:val="right" w:leader="dot" w:pos="8844"/>
          <w:tab w:val="clear" w:pos="8296"/>
        </w:tabs>
      </w:pPr>
      <w:r>
        <w:rPr>
          <w:rFonts w:hint="eastAsia" w:ascii="Times New Roman" w:hAnsi="Times New Roman" w:eastAsia="仿宋_GB2312" w:cs="Times New Roman"/>
          <w:sz w:val="32"/>
          <w:szCs w:val="28"/>
        </w:rPr>
        <w:fldChar w:fldCharType="begin"/>
      </w:r>
      <w:r>
        <w:rPr>
          <w:rFonts w:hint="eastAsia" w:ascii="Times New Roman" w:hAnsi="Times New Roman" w:eastAsia="仿宋_GB2312" w:cs="Times New Roman"/>
          <w:sz w:val="32"/>
          <w:szCs w:val="28"/>
        </w:rPr>
        <w:instrText xml:space="preserve"> TOC \o "1-2" \h \z \u </w:instrText>
      </w:r>
      <w:r>
        <w:rPr>
          <w:rFonts w:hint="eastAsia" w:ascii="Times New Roman" w:hAnsi="Times New Roman" w:eastAsia="仿宋_GB2312" w:cs="Times New Roman"/>
          <w:sz w:val="32"/>
          <w:szCs w:val="28"/>
        </w:rPr>
        <w:fldChar w:fldCharType="separate"/>
      </w: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_Toc18747 </w:instrText>
      </w:r>
      <w:r>
        <w:rPr>
          <w:rFonts w:hint="eastAsia" w:ascii="Times New Roman" w:hAnsi="Times New Roman" w:eastAsia="仿宋_GB2312" w:cs="Times New Roman"/>
          <w:szCs w:val="28"/>
        </w:rPr>
        <w:fldChar w:fldCharType="separate"/>
      </w:r>
      <w:r>
        <w:rPr>
          <w:rFonts w:hint="default" w:ascii="Times New Roman" w:hAnsi="Times New Roman" w:cs="Times New Roman"/>
        </w:rPr>
        <w:t>一、</w:t>
      </w:r>
      <w:r>
        <w:rPr>
          <w:rFonts w:hint="eastAsia" w:cs="Times New Roman"/>
          <w:lang w:val="en-US" w:eastAsia="zh-CN"/>
        </w:rPr>
        <w:t>基本情况</w:t>
      </w:r>
      <w:r>
        <w:tab/>
      </w:r>
      <w:r>
        <w:fldChar w:fldCharType="begin"/>
      </w:r>
      <w:r>
        <w:instrText xml:space="preserve"> PAGEREF _Toc18747 \h </w:instrText>
      </w:r>
      <w:r>
        <w:fldChar w:fldCharType="separate"/>
      </w:r>
      <w:r>
        <w:t>1</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_Toc24652 </w:instrText>
      </w:r>
      <w:r>
        <w:rPr>
          <w:rFonts w:hint="eastAsia" w:ascii="Times New Roman" w:hAnsi="Times New Roman" w:eastAsia="仿宋_GB2312" w:cs="Times New Roman"/>
          <w:szCs w:val="28"/>
        </w:rPr>
        <w:fldChar w:fldCharType="separate"/>
      </w:r>
      <w:r>
        <w:rPr>
          <w:rFonts w:hint="default"/>
        </w:rPr>
        <w:t>（</w:t>
      </w:r>
      <w:r>
        <w:rPr>
          <w:rFonts w:hint="default"/>
          <w:lang w:eastAsia="zh-CN"/>
        </w:rPr>
        <w:t>一</w:t>
      </w:r>
      <w:r>
        <w:rPr>
          <w:rFonts w:hint="default"/>
        </w:rPr>
        <w:t>）项目</w:t>
      </w:r>
      <w:r>
        <w:rPr>
          <w:rFonts w:hint="eastAsia"/>
          <w:lang w:val="en-US" w:eastAsia="zh-CN"/>
        </w:rPr>
        <w:t>概况</w:t>
      </w:r>
      <w:r>
        <w:tab/>
      </w:r>
      <w:r>
        <w:fldChar w:fldCharType="begin"/>
      </w:r>
      <w:r>
        <w:instrText xml:space="preserve"> PAGEREF _Toc24652 \h </w:instrText>
      </w:r>
      <w:r>
        <w:fldChar w:fldCharType="separate"/>
      </w:r>
      <w:r>
        <w:t>1</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_Toc6822 </w:instrText>
      </w:r>
      <w:r>
        <w:rPr>
          <w:rFonts w:hint="eastAsia" w:ascii="Times New Roman" w:hAnsi="Times New Roman" w:eastAsia="仿宋_GB2312" w:cs="Times New Roman"/>
          <w:szCs w:val="28"/>
        </w:rPr>
        <w:fldChar w:fldCharType="separate"/>
      </w:r>
      <w:r>
        <w:rPr>
          <w:rFonts w:hint="eastAsia"/>
          <w:lang w:val="en-US" w:eastAsia="zh-CN"/>
        </w:rPr>
        <w:t>（二）项目资金情况</w:t>
      </w:r>
      <w:r>
        <w:tab/>
      </w:r>
      <w:r>
        <w:fldChar w:fldCharType="begin"/>
      </w:r>
      <w:r>
        <w:instrText xml:space="preserve"> PAGEREF _Toc6822 \h </w:instrText>
      </w:r>
      <w:r>
        <w:fldChar w:fldCharType="separate"/>
      </w:r>
      <w:r>
        <w:t>6</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_Toc5413 </w:instrText>
      </w:r>
      <w:r>
        <w:rPr>
          <w:rFonts w:hint="eastAsia" w:ascii="Times New Roman" w:hAnsi="Times New Roman" w:eastAsia="仿宋_GB2312" w:cs="Times New Roman"/>
          <w:szCs w:val="28"/>
        </w:rPr>
        <w:fldChar w:fldCharType="separate"/>
      </w:r>
      <w:r>
        <w:rPr>
          <w:lang w:val="zh-CN"/>
        </w:rPr>
        <w:t>（三）项目组织管理</w:t>
      </w:r>
      <w:r>
        <w:tab/>
      </w:r>
      <w:r>
        <w:fldChar w:fldCharType="begin"/>
      </w:r>
      <w:r>
        <w:instrText xml:space="preserve"> PAGEREF _Toc5413 \h </w:instrText>
      </w:r>
      <w:r>
        <w:fldChar w:fldCharType="separate"/>
      </w:r>
      <w:r>
        <w:t>11</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_Toc28790 </w:instrText>
      </w:r>
      <w:r>
        <w:rPr>
          <w:rFonts w:hint="eastAsia" w:ascii="Times New Roman" w:hAnsi="Times New Roman" w:eastAsia="仿宋_GB2312" w:cs="Times New Roman"/>
          <w:szCs w:val="28"/>
        </w:rPr>
        <w:fldChar w:fldCharType="separate"/>
      </w:r>
      <w:r>
        <w:rPr>
          <w:rFonts w:hint="default"/>
          <w:lang w:val="en-US" w:eastAsia="zh-CN"/>
        </w:rPr>
        <w:t>（</w:t>
      </w:r>
      <w:r>
        <w:rPr>
          <w:rFonts w:hint="eastAsia"/>
          <w:lang w:val="en-US" w:eastAsia="zh-CN"/>
        </w:rPr>
        <w:t>四</w:t>
      </w:r>
      <w:r>
        <w:rPr>
          <w:rFonts w:hint="default"/>
          <w:lang w:val="en-US" w:eastAsia="zh-CN"/>
        </w:rPr>
        <w:t>）项目</w:t>
      </w:r>
      <w:r>
        <w:rPr>
          <w:rFonts w:hint="eastAsia"/>
          <w:lang w:val="en-US" w:eastAsia="zh-CN"/>
        </w:rPr>
        <w:t>绩效目标</w:t>
      </w:r>
      <w:r>
        <w:tab/>
      </w:r>
      <w:r>
        <w:fldChar w:fldCharType="begin"/>
      </w:r>
      <w:r>
        <w:instrText xml:space="preserve"> PAGEREF _Toc28790 \h </w:instrText>
      </w:r>
      <w:r>
        <w:fldChar w:fldCharType="separate"/>
      </w:r>
      <w:r>
        <w:t>14</w:t>
      </w:r>
      <w:r>
        <w:fldChar w:fldCharType="end"/>
      </w:r>
      <w:r>
        <w:rPr>
          <w:rFonts w:hint="eastAsia" w:ascii="Times New Roman" w:hAnsi="Times New Roman" w:eastAsia="仿宋_GB2312" w:cs="Times New Roman"/>
          <w:szCs w:val="28"/>
        </w:rPr>
        <w:fldChar w:fldCharType="end"/>
      </w:r>
    </w:p>
    <w:p>
      <w:pPr>
        <w:pStyle w:val="15"/>
        <w:tabs>
          <w:tab w:val="right" w:leader="dot" w:pos="8844"/>
          <w:tab w:val="clear" w:pos="8296"/>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_Toc26567 </w:instrText>
      </w:r>
      <w:r>
        <w:rPr>
          <w:rFonts w:hint="eastAsia" w:ascii="Times New Roman" w:hAnsi="Times New Roman" w:eastAsia="仿宋_GB2312" w:cs="Times New Roman"/>
          <w:szCs w:val="28"/>
        </w:rPr>
        <w:fldChar w:fldCharType="separate"/>
      </w:r>
      <w:r>
        <w:rPr>
          <w:rFonts w:hint="eastAsia" w:cs="Times New Roman"/>
          <w:lang w:val="en-US" w:eastAsia="zh-CN"/>
        </w:rPr>
        <w:t>二</w:t>
      </w:r>
      <w:r>
        <w:rPr>
          <w:rFonts w:hint="default" w:ascii="Times New Roman" w:hAnsi="Times New Roman" w:cs="Times New Roman"/>
        </w:rPr>
        <w:t>、</w:t>
      </w:r>
      <w:r>
        <w:rPr>
          <w:rFonts w:hint="eastAsia" w:cs="Times New Roman"/>
          <w:lang w:val="en-US" w:eastAsia="zh-CN"/>
        </w:rPr>
        <w:t>综合评价情况及评价论</w:t>
      </w:r>
      <w:r>
        <w:tab/>
      </w:r>
      <w:r>
        <w:fldChar w:fldCharType="begin"/>
      </w:r>
      <w:r>
        <w:instrText xml:space="preserve"> PAGEREF _Toc26567 \h </w:instrText>
      </w:r>
      <w:r>
        <w:fldChar w:fldCharType="separate"/>
      </w:r>
      <w:r>
        <w:t>15</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_Toc26873 </w:instrText>
      </w:r>
      <w:r>
        <w:rPr>
          <w:rFonts w:hint="eastAsia" w:ascii="Times New Roman" w:hAnsi="Times New Roman" w:eastAsia="仿宋_GB2312" w:cs="Times New Roman"/>
          <w:szCs w:val="28"/>
        </w:rPr>
        <w:fldChar w:fldCharType="separate"/>
      </w:r>
      <w:r>
        <w:rPr>
          <w:rFonts w:hint="default"/>
        </w:rPr>
        <w:t>（一）</w:t>
      </w:r>
      <w:r>
        <w:rPr>
          <w:rFonts w:hint="eastAsia"/>
          <w:lang w:val="en-US" w:eastAsia="zh-CN"/>
        </w:rPr>
        <w:t>总体结论</w:t>
      </w:r>
      <w:r>
        <w:tab/>
      </w:r>
      <w:r>
        <w:fldChar w:fldCharType="begin"/>
      </w:r>
      <w:r>
        <w:instrText xml:space="preserve"> PAGEREF _Toc26873 \h </w:instrText>
      </w:r>
      <w:r>
        <w:fldChar w:fldCharType="separate"/>
      </w:r>
      <w:r>
        <w:t>15</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_Toc26405 </w:instrText>
      </w:r>
      <w:r>
        <w:rPr>
          <w:rFonts w:hint="eastAsia" w:ascii="Times New Roman" w:hAnsi="Times New Roman" w:eastAsia="仿宋_GB2312" w:cs="Times New Roman"/>
          <w:szCs w:val="28"/>
        </w:rPr>
        <w:fldChar w:fldCharType="separate"/>
      </w:r>
      <w:r>
        <w:rPr>
          <w:rFonts w:hint="default"/>
        </w:rPr>
        <w:t>（二）</w:t>
      </w:r>
      <w:r>
        <w:rPr>
          <w:rFonts w:hint="eastAsia"/>
          <w:lang w:val="en-US" w:eastAsia="zh-CN"/>
        </w:rPr>
        <w:t>评价得分情况</w:t>
      </w:r>
      <w:r>
        <w:tab/>
      </w:r>
      <w:r>
        <w:fldChar w:fldCharType="begin"/>
      </w:r>
      <w:r>
        <w:instrText xml:space="preserve"> PAGEREF _Toc26405 \h </w:instrText>
      </w:r>
      <w:r>
        <w:fldChar w:fldCharType="separate"/>
      </w:r>
      <w:r>
        <w:t>15</w:t>
      </w:r>
      <w:r>
        <w:fldChar w:fldCharType="end"/>
      </w:r>
      <w:r>
        <w:rPr>
          <w:rFonts w:hint="eastAsia" w:ascii="Times New Roman" w:hAnsi="Times New Roman" w:eastAsia="仿宋_GB2312" w:cs="Times New Roman"/>
          <w:szCs w:val="28"/>
        </w:rPr>
        <w:fldChar w:fldCharType="end"/>
      </w:r>
    </w:p>
    <w:p>
      <w:pPr>
        <w:pStyle w:val="15"/>
        <w:tabs>
          <w:tab w:val="right" w:leader="dot" w:pos="8844"/>
          <w:tab w:val="clear" w:pos="8296"/>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_Toc453 </w:instrText>
      </w:r>
      <w:r>
        <w:rPr>
          <w:rFonts w:hint="eastAsia" w:ascii="Times New Roman" w:hAnsi="Times New Roman" w:eastAsia="仿宋_GB2312" w:cs="Times New Roman"/>
          <w:szCs w:val="28"/>
        </w:rPr>
        <w:fldChar w:fldCharType="separate"/>
      </w:r>
      <w:r>
        <w:rPr>
          <w:rFonts w:hint="eastAsia" w:cs="Times New Roman"/>
          <w:lang w:val="en-US" w:eastAsia="zh-CN"/>
        </w:rPr>
        <w:t>三</w:t>
      </w:r>
      <w:r>
        <w:rPr>
          <w:rFonts w:hint="default" w:ascii="Times New Roman" w:hAnsi="Times New Roman" w:cs="Times New Roman"/>
        </w:rPr>
        <w:t>、</w:t>
      </w:r>
      <w:r>
        <w:rPr>
          <w:rFonts w:hint="eastAsia" w:cs="Times New Roman"/>
          <w:lang w:val="en-US" w:eastAsia="zh-CN"/>
        </w:rPr>
        <w:t>绩效评价指标分析</w:t>
      </w:r>
      <w:r>
        <w:tab/>
      </w:r>
      <w:r>
        <w:fldChar w:fldCharType="begin"/>
      </w:r>
      <w:r>
        <w:instrText xml:space="preserve"> PAGEREF _Toc453 \h </w:instrText>
      </w:r>
      <w:r>
        <w:fldChar w:fldCharType="separate"/>
      </w:r>
      <w:r>
        <w:t>15</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_Toc25385 </w:instrText>
      </w:r>
      <w:r>
        <w:rPr>
          <w:rFonts w:hint="eastAsia" w:ascii="Times New Roman" w:hAnsi="Times New Roman" w:eastAsia="仿宋_GB2312" w:cs="Times New Roman"/>
          <w:szCs w:val="28"/>
        </w:rPr>
        <w:fldChar w:fldCharType="separate"/>
      </w:r>
      <w:r>
        <w:rPr>
          <w:rFonts w:hint="default"/>
        </w:rPr>
        <w:t>（一）</w:t>
      </w:r>
      <w:r>
        <w:rPr>
          <w:rFonts w:hint="eastAsia"/>
          <w:lang w:val="en-US" w:eastAsia="zh-CN"/>
        </w:rPr>
        <w:t>项目决策情况</w:t>
      </w:r>
      <w:r>
        <w:tab/>
      </w:r>
      <w:r>
        <w:fldChar w:fldCharType="begin"/>
      </w:r>
      <w:r>
        <w:instrText xml:space="preserve"> PAGEREF _Toc25385 \h </w:instrText>
      </w:r>
      <w:r>
        <w:fldChar w:fldCharType="separate"/>
      </w:r>
      <w:r>
        <w:t>15</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_Toc6437 </w:instrText>
      </w:r>
      <w:r>
        <w:rPr>
          <w:rFonts w:hint="eastAsia" w:ascii="Times New Roman" w:hAnsi="Times New Roman" w:eastAsia="仿宋_GB2312" w:cs="Times New Roman"/>
          <w:szCs w:val="28"/>
        </w:rPr>
        <w:fldChar w:fldCharType="separate"/>
      </w:r>
      <w:r>
        <w:rPr>
          <w:rFonts w:hint="eastAsia" w:ascii="Times New Roman" w:hAnsi="Times New Roman" w:eastAsia="楷体_GB2312" w:cs="Times New Roman"/>
          <w:bCs/>
          <w:kern w:val="0"/>
          <w:szCs w:val="32"/>
          <w:lang w:val="en-US" w:eastAsia="zh-CN" w:bidi="ar-SA"/>
        </w:rPr>
        <w:t>（二）</w:t>
      </w:r>
      <w:r>
        <w:rPr>
          <w:rFonts w:hint="eastAsia"/>
          <w:lang w:val="en-US" w:eastAsia="zh-CN"/>
        </w:rPr>
        <w:t>项目过程情况</w:t>
      </w:r>
      <w:r>
        <w:tab/>
      </w:r>
      <w:r>
        <w:fldChar w:fldCharType="begin"/>
      </w:r>
      <w:r>
        <w:instrText xml:space="preserve"> PAGEREF _Toc6437 \h </w:instrText>
      </w:r>
      <w:r>
        <w:fldChar w:fldCharType="separate"/>
      </w:r>
      <w:r>
        <w:t>18</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_Toc24298 </w:instrText>
      </w:r>
      <w:r>
        <w:rPr>
          <w:rFonts w:hint="eastAsia" w:ascii="Times New Roman" w:hAnsi="Times New Roman" w:eastAsia="仿宋_GB2312" w:cs="Times New Roman"/>
          <w:szCs w:val="28"/>
        </w:rPr>
        <w:fldChar w:fldCharType="separate"/>
      </w:r>
      <w:r>
        <w:rPr>
          <w:rFonts w:hint="eastAsia" w:ascii="Times New Roman" w:hAnsi="Times New Roman" w:eastAsia="楷体_GB2312" w:cs="Times New Roman"/>
          <w:bCs/>
          <w:kern w:val="0"/>
          <w:szCs w:val="32"/>
          <w:lang w:val="en-US" w:eastAsia="zh-CN" w:bidi="ar-SA"/>
        </w:rPr>
        <w:t>（三）</w:t>
      </w:r>
      <w:r>
        <w:rPr>
          <w:rFonts w:hint="eastAsia"/>
          <w:lang w:val="en-US" w:eastAsia="zh-CN"/>
        </w:rPr>
        <w:t>项目产出情况</w:t>
      </w:r>
      <w:r>
        <w:tab/>
      </w:r>
      <w:r>
        <w:fldChar w:fldCharType="begin"/>
      </w:r>
      <w:r>
        <w:instrText xml:space="preserve"> PAGEREF _Toc24298 \h </w:instrText>
      </w:r>
      <w:r>
        <w:fldChar w:fldCharType="separate"/>
      </w:r>
      <w:r>
        <w:t>22</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_Toc13282 </w:instrText>
      </w:r>
      <w:r>
        <w:rPr>
          <w:rFonts w:hint="eastAsia" w:ascii="Times New Roman" w:hAnsi="Times New Roman" w:eastAsia="仿宋_GB2312" w:cs="Times New Roman"/>
          <w:szCs w:val="28"/>
        </w:rPr>
        <w:fldChar w:fldCharType="separate"/>
      </w:r>
      <w:r>
        <w:rPr>
          <w:rFonts w:hint="eastAsia" w:ascii="Times New Roman" w:hAnsi="Times New Roman" w:eastAsia="楷体_GB2312" w:cs="Times New Roman"/>
          <w:bCs/>
          <w:kern w:val="0"/>
          <w:szCs w:val="32"/>
          <w:lang w:val="en-US" w:eastAsia="zh-CN" w:bidi="ar-SA"/>
        </w:rPr>
        <w:t>（四）</w:t>
      </w:r>
      <w:r>
        <w:rPr>
          <w:rFonts w:hint="eastAsia"/>
          <w:lang w:val="en-US" w:eastAsia="zh-CN"/>
        </w:rPr>
        <w:t>项目效益情况</w:t>
      </w:r>
      <w:r>
        <w:tab/>
      </w:r>
      <w:r>
        <w:fldChar w:fldCharType="begin"/>
      </w:r>
      <w:r>
        <w:instrText xml:space="preserve"> PAGEREF _Toc13282 \h </w:instrText>
      </w:r>
      <w:r>
        <w:fldChar w:fldCharType="separate"/>
      </w:r>
      <w:r>
        <w:t>24</w:t>
      </w:r>
      <w:r>
        <w:fldChar w:fldCharType="end"/>
      </w:r>
      <w:r>
        <w:rPr>
          <w:rFonts w:hint="eastAsia" w:ascii="Times New Roman" w:hAnsi="Times New Roman" w:eastAsia="仿宋_GB2312" w:cs="Times New Roman"/>
          <w:szCs w:val="28"/>
        </w:rPr>
        <w:fldChar w:fldCharType="end"/>
      </w:r>
    </w:p>
    <w:p>
      <w:pPr>
        <w:pStyle w:val="15"/>
        <w:tabs>
          <w:tab w:val="right" w:leader="dot" w:pos="8844"/>
          <w:tab w:val="clear" w:pos="8296"/>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_Toc27095 </w:instrText>
      </w:r>
      <w:r>
        <w:rPr>
          <w:rFonts w:hint="eastAsia" w:ascii="Times New Roman" w:hAnsi="Times New Roman" w:eastAsia="仿宋_GB2312" w:cs="Times New Roman"/>
          <w:szCs w:val="28"/>
        </w:rPr>
        <w:fldChar w:fldCharType="separate"/>
      </w:r>
      <w:r>
        <w:rPr>
          <w:rFonts w:hint="eastAsia" w:cs="Times New Roman"/>
          <w:lang w:val="en-US" w:eastAsia="zh-CN"/>
        </w:rPr>
        <w:t>四</w:t>
      </w:r>
      <w:r>
        <w:rPr>
          <w:rFonts w:hint="default" w:ascii="Times New Roman" w:hAnsi="Times New Roman" w:cs="Times New Roman"/>
          <w:lang w:val="en-US" w:eastAsia="zh-CN"/>
        </w:rPr>
        <w:t>、</w:t>
      </w:r>
      <w:r>
        <w:rPr>
          <w:rFonts w:hint="eastAsia" w:cs="Times New Roman"/>
          <w:lang w:val="en-US" w:eastAsia="zh-CN"/>
        </w:rPr>
        <w:t>主要经验及做法、存在的问题及原因分析</w:t>
      </w:r>
      <w:r>
        <w:tab/>
      </w:r>
      <w:r>
        <w:fldChar w:fldCharType="begin"/>
      </w:r>
      <w:r>
        <w:instrText xml:space="preserve"> PAGEREF _Toc27095 \h </w:instrText>
      </w:r>
      <w:r>
        <w:fldChar w:fldCharType="separate"/>
      </w:r>
      <w:r>
        <w:t>26</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_Toc29264 </w:instrText>
      </w:r>
      <w:r>
        <w:rPr>
          <w:rFonts w:hint="eastAsia" w:ascii="Times New Roman" w:hAnsi="Times New Roman" w:eastAsia="仿宋_GB2312" w:cs="Times New Roman"/>
          <w:szCs w:val="28"/>
        </w:rPr>
        <w:fldChar w:fldCharType="separate"/>
      </w:r>
      <w:r>
        <w:rPr>
          <w:rFonts w:hint="default"/>
          <w:lang w:eastAsia="zh-CN"/>
        </w:rPr>
        <w:t>（</w:t>
      </w:r>
      <w:r>
        <w:rPr>
          <w:rFonts w:hint="default"/>
          <w:lang w:val="en-US" w:eastAsia="zh-CN"/>
        </w:rPr>
        <w:t>一</w:t>
      </w:r>
      <w:r>
        <w:rPr>
          <w:rFonts w:hint="default"/>
          <w:lang w:eastAsia="zh-CN"/>
        </w:rPr>
        <w:t>）</w:t>
      </w:r>
      <w:r>
        <w:rPr>
          <w:rFonts w:hint="eastAsia"/>
          <w:lang w:val="en-US" w:eastAsia="zh-CN"/>
        </w:rPr>
        <w:t>主要经验及做法</w:t>
      </w:r>
      <w:r>
        <w:tab/>
      </w:r>
      <w:r>
        <w:fldChar w:fldCharType="begin"/>
      </w:r>
      <w:r>
        <w:instrText xml:space="preserve"> PAGEREF _Toc29264 \h </w:instrText>
      </w:r>
      <w:r>
        <w:fldChar w:fldCharType="separate"/>
      </w:r>
      <w:r>
        <w:t>26</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_Toc16141 </w:instrText>
      </w:r>
      <w:r>
        <w:rPr>
          <w:rFonts w:hint="eastAsia" w:ascii="Times New Roman" w:hAnsi="Times New Roman" w:eastAsia="仿宋_GB2312" w:cs="Times New Roman"/>
          <w:szCs w:val="28"/>
        </w:rPr>
        <w:fldChar w:fldCharType="separate"/>
      </w:r>
      <w:r>
        <w:rPr>
          <w:rFonts w:hint="eastAsia" w:ascii="Times New Roman" w:hAnsi="Times New Roman" w:eastAsia="楷体_GB2312" w:cs="Times New Roman"/>
          <w:bCs/>
          <w:kern w:val="0"/>
          <w:szCs w:val="32"/>
          <w:lang w:val="en-US" w:eastAsia="zh-CN" w:bidi="ar-SA"/>
        </w:rPr>
        <w:t>（二）</w:t>
      </w:r>
      <w:r>
        <w:rPr>
          <w:rFonts w:hint="eastAsia"/>
          <w:lang w:val="en-US" w:eastAsia="zh-CN"/>
        </w:rPr>
        <w:t>存在的问题及原因分析</w:t>
      </w:r>
      <w:r>
        <w:tab/>
      </w:r>
      <w:r>
        <w:fldChar w:fldCharType="begin"/>
      </w:r>
      <w:r>
        <w:instrText xml:space="preserve"> PAGEREF _Toc16141 \h </w:instrText>
      </w:r>
      <w:r>
        <w:fldChar w:fldCharType="separate"/>
      </w:r>
      <w:r>
        <w:t>26</w:t>
      </w:r>
      <w:r>
        <w:fldChar w:fldCharType="end"/>
      </w:r>
      <w:r>
        <w:rPr>
          <w:rFonts w:hint="eastAsia" w:ascii="Times New Roman" w:hAnsi="Times New Roman" w:eastAsia="仿宋_GB2312" w:cs="Times New Roman"/>
          <w:szCs w:val="28"/>
        </w:rPr>
        <w:fldChar w:fldCharType="end"/>
      </w:r>
    </w:p>
    <w:p>
      <w:pPr>
        <w:pStyle w:val="15"/>
        <w:tabs>
          <w:tab w:val="right" w:leader="dot" w:pos="8844"/>
          <w:tab w:val="clear" w:pos="8296"/>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_Toc14025 </w:instrText>
      </w:r>
      <w:r>
        <w:rPr>
          <w:rFonts w:hint="eastAsia" w:ascii="Times New Roman" w:hAnsi="Times New Roman" w:eastAsia="仿宋_GB2312" w:cs="Times New Roman"/>
          <w:szCs w:val="28"/>
        </w:rPr>
        <w:fldChar w:fldCharType="separate"/>
      </w:r>
      <w:r>
        <w:rPr>
          <w:rFonts w:hint="eastAsia"/>
          <w:lang w:val="en-US" w:eastAsia="zh-CN"/>
        </w:rPr>
        <w:t>五、有关建议</w:t>
      </w:r>
      <w:r>
        <w:tab/>
      </w:r>
      <w:r>
        <w:fldChar w:fldCharType="begin"/>
      </w:r>
      <w:r>
        <w:instrText xml:space="preserve"> PAGEREF _Toc14025 \h </w:instrText>
      </w:r>
      <w:r>
        <w:fldChar w:fldCharType="separate"/>
      </w:r>
      <w:r>
        <w:t>29</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_Toc17513 </w:instrText>
      </w:r>
      <w:r>
        <w:rPr>
          <w:rFonts w:hint="eastAsia" w:ascii="Times New Roman" w:hAnsi="Times New Roman" w:eastAsia="仿宋_GB2312" w:cs="Times New Roman"/>
          <w:szCs w:val="28"/>
        </w:rPr>
        <w:fldChar w:fldCharType="separate"/>
      </w:r>
      <w:r>
        <w:rPr>
          <w:rFonts w:hint="eastAsia"/>
          <w:lang w:eastAsia="zh-CN"/>
        </w:rPr>
        <w:t>（</w:t>
      </w:r>
      <w:r>
        <w:rPr>
          <w:rFonts w:hint="eastAsia"/>
          <w:lang w:val="en-US" w:eastAsia="zh-CN"/>
        </w:rPr>
        <w:t>一）提高绩效管理意识，完善绩效管理制度</w:t>
      </w:r>
      <w:r>
        <w:tab/>
      </w:r>
      <w:r>
        <w:fldChar w:fldCharType="begin"/>
      </w:r>
      <w:r>
        <w:instrText xml:space="preserve"> PAGEREF _Toc17513 \h </w:instrText>
      </w:r>
      <w:r>
        <w:fldChar w:fldCharType="separate"/>
      </w:r>
      <w:r>
        <w:t>29</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_Toc20734 </w:instrText>
      </w:r>
      <w:r>
        <w:rPr>
          <w:rFonts w:hint="eastAsia" w:ascii="Times New Roman" w:hAnsi="Times New Roman" w:eastAsia="仿宋_GB2312" w:cs="Times New Roman"/>
          <w:szCs w:val="28"/>
        </w:rPr>
        <w:fldChar w:fldCharType="separate"/>
      </w:r>
      <w:r>
        <w:rPr>
          <w:rFonts w:hint="eastAsia"/>
          <w:lang w:val="en-US" w:eastAsia="zh-CN"/>
        </w:rPr>
        <w:t>（二）分析项目未完工原因，强化项目过程管理</w:t>
      </w:r>
      <w:r>
        <w:tab/>
      </w:r>
      <w:r>
        <w:fldChar w:fldCharType="begin"/>
      </w:r>
      <w:r>
        <w:instrText xml:space="preserve"> PAGEREF _Toc20734 \h </w:instrText>
      </w:r>
      <w:r>
        <w:fldChar w:fldCharType="separate"/>
      </w:r>
      <w:r>
        <w:t>30</w:t>
      </w:r>
      <w:r>
        <w:fldChar w:fldCharType="end"/>
      </w:r>
      <w:r>
        <w:rPr>
          <w:rFonts w:hint="eastAsia" w:ascii="Times New Roman" w:hAnsi="Times New Roman" w:eastAsia="仿宋_GB2312" w:cs="Times New Roman"/>
          <w:szCs w:val="28"/>
        </w:rPr>
        <w:fldChar w:fldCharType="end"/>
      </w:r>
    </w:p>
    <w:p>
      <w:pPr>
        <w:pStyle w:val="16"/>
        <w:tabs>
          <w:tab w:val="right" w:leader="dot" w:pos="8844"/>
        </w:tabs>
        <w:rPr>
          <w:rFonts w:hint="eastAsia" w:ascii="Times New Roman" w:hAnsi="Times New Roman" w:eastAsia="仿宋_GB2312" w:cs="Times New Roman"/>
          <w:szCs w:val="28"/>
        </w:rPr>
        <w:sectPr>
          <w:footerReference r:id="rId14" w:type="default"/>
          <w:pgSz w:w="11906" w:h="16838"/>
          <w:pgMar w:top="2041" w:right="1531" w:bottom="2041" w:left="1531" w:header="851" w:footer="1020" w:gutter="0"/>
          <w:pgBorders>
            <w:top w:val="none" w:sz="0" w:space="0"/>
            <w:left w:val="none" w:sz="0" w:space="0"/>
            <w:bottom w:val="none" w:sz="0" w:space="0"/>
            <w:right w:val="none" w:sz="0" w:space="0"/>
          </w:pgBorders>
          <w:pgNumType w:fmt="upperRoman" w:start="1"/>
          <w:cols w:space="0" w:num="1"/>
          <w:rtlGutter w:val="0"/>
          <w:docGrid w:type="lines" w:linePitch="450" w:charSpace="0"/>
        </w:sectPr>
      </w:pP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_Toc3860 </w:instrText>
      </w:r>
      <w:r>
        <w:rPr>
          <w:rFonts w:hint="eastAsia" w:ascii="Times New Roman" w:hAnsi="Times New Roman" w:eastAsia="仿宋_GB2312" w:cs="Times New Roman"/>
          <w:szCs w:val="28"/>
        </w:rPr>
        <w:fldChar w:fldCharType="separate"/>
      </w:r>
      <w:r>
        <w:rPr>
          <w:rFonts w:hint="eastAsia"/>
          <w:lang w:val="en-US" w:eastAsia="zh-CN"/>
        </w:rPr>
        <w:t>（三）</w:t>
      </w:r>
      <w:r>
        <w:rPr>
          <w:rFonts w:hint="default"/>
          <w:lang w:val="en-US" w:eastAsia="zh-CN"/>
        </w:rPr>
        <w:t>加强资金管理和监督</w:t>
      </w:r>
      <w:r>
        <w:rPr>
          <w:rFonts w:hint="eastAsia"/>
          <w:lang w:val="en-US" w:eastAsia="zh-CN"/>
        </w:rPr>
        <w:t>，完善合同管理</w:t>
      </w:r>
      <w:r>
        <w:tab/>
      </w:r>
      <w:r>
        <w:fldChar w:fldCharType="begin"/>
      </w:r>
      <w:r>
        <w:instrText xml:space="preserve"> PAGEREF _Toc3860 \h </w:instrText>
      </w:r>
      <w:r>
        <w:fldChar w:fldCharType="separate"/>
      </w:r>
      <w:r>
        <w:t>30</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_Toc23744 </w:instrText>
      </w:r>
      <w:r>
        <w:rPr>
          <w:rFonts w:hint="eastAsia" w:ascii="Times New Roman" w:hAnsi="Times New Roman" w:eastAsia="仿宋_GB2312" w:cs="Times New Roman"/>
          <w:szCs w:val="28"/>
        </w:rPr>
        <w:fldChar w:fldCharType="separate"/>
      </w:r>
      <w:r>
        <w:rPr>
          <w:rFonts w:hint="eastAsia"/>
          <w:lang w:val="en-US" w:eastAsia="zh-CN"/>
        </w:rPr>
        <w:t>（四）落实项目管理责任，提高项目管理水平</w:t>
      </w:r>
      <w:r>
        <w:tab/>
      </w:r>
      <w:r>
        <w:fldChar w:fldCharType="begin"/>
      </w:r>
      <w:r>
        <w:instrText xml:space="preserve"> PAGEREF _Toc23744 \h </w:instrText>
      </w:r>
      <w:r>
        <w:fldChar w:fldCharType="separate"/>
      </w:r>
      <w:r>
        <w:t>31</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_Toc419 </w:instrText>
      </w:r>
      <w:r>
        <w:rPr>
          <w:rFonts w:hint="eastAsia" w:ascii="Times New Roman" w:hAnsi="Times New Roman" w:eastAsia="仿宋_GB2312" w:cs="Times New Roman"/>
          <w:szCs w:val="28"/>
        </w:rPr>
        <w:fldChar w:fldCharType="separate"/>
      </w:r>
      <w:r>
        <w:rPr>
          <w:rFonts w:hint="eastAsia"/>
          <w:lang w:val="en-US" w:eastAsia="zh-CN"/>
        </w:rPr>
        <w:t>（五）建立公示公告制度，加强监督机制</w:t>
      </w:r>
      <w:r>
        <w:tab/>
      </w:r>
      <w:r>
        <w:fldChar w:fldCharType="begin"/>
      </w:r>
      <w:r>
        <w:instrText xml:space="preserve"> PAGEREF _Toc419 \h </w:instrText>
      </w:r>
      <w:r>
        <w:fldChar w:fldCharType="separate"/>
      </w:r>
      <w:r>
        <w:t>31</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_Toc14389 </w:instrText>
      </w:r>
      <w:r>
        <w:rPr>
          <w:rFonts w:hint="eastAsia" w:ascii="Times New Roman" w:hAnsi="Times New Roman" w:eastAsia="仿宋_GB2312" w:cs="Times New Roman"/>
          <w:szCs w:val="28"/>
        </w:rPr>
        <w:fldChar w:fldCharType="separate"/>
      </w:r>
      <w:r>
        <w:rPr>
          <w:rFonts w:hint="eastAsia"/>
          <w:lang w:val="en-US" w:eastAsia="zh-CN"/>
        </w:rPr>
        <w:t>（六）对完工项目及时验收、及时确权，早日发挥效益</w:t>
      </w:r>
      <w:r>
        <w:tab/>
      </w:r>
      <w:r>
        <w:fldChar w:fldCharType="begin"/>
      </w:r>
      <w:r>
        <w:instrText xml:space="preserve"> PAGEREF _Toc14389 \h </w:instrText>
      </w:r>
      <w:r>
        <w:fldChar w:fldCharType="separate"/>
      </w:r>
      <w:r>
        <w:t>31</w:t>
      </w:r>
      <w:r>
        <w:fldChar w:fldCharType="end"/>
      </w:r>
      <w:r>
        <w:rPr>
          <w:rFonts w:hint="eastAsia" w:ascii="Times New Roman" w:hAnsi="Times New Roman" w:eastAsia="仿宋_GB2312" w:cs="Times New Roman"/>
          <w:szCs w:val="28"/>
        </w:rPr>
        <w:fldChar w:fldCharType="end"/>
      </w:r>
    </w:p>
    <w:p>
      <w:pPr>
        <w:pStyle w:val="15"/>
        <w:tabs>
          <w:tab w:val="right" w:leader="dot" w:pos="8844"/>
          <w:tab w:val="clear" w:pos="8296"/>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_Toc30719 </w:instrText>
      </w:r>
      <w:r>
        <w:rPr>
          <w:rFonts w:hint="eastAsia" w:ascii="Times New Roman" w:hAnsi="Times New Roman" w:eastAsia="仿宋_GB2312" w:cs="Times New Roman"/>
          <w:szCs w:val="28"/>
        </w:rPr>
        <w:fldChar w:fldCharType="separate"/>
      </w:r>
      <w:r>
        <w:rPr>
          <w:rFonts w:hint="eastAsia" w:cs="Times New Roman"/>
          <w:bCs/>
          <w:kern w:val="44"/>
          <w:szCs w:val="32"/>
          <w:lang w:val="en-US" w:eastAsia="zh-CN" w:bidi="ar-SA"/>
        </w:rPr>
        <w:t>六</w:t>
      </w:r>
      <w:r>
        <w:rPr>
          <w:rFonts w:hint="eastAsia" w:ascii="Times New Roman" w:hAnsi="Times New Roman" w:eastAsia="黑体" w:cs="Times New Roman"/>
          <w:bCs/>
          <w:kern w:val="44"/>
          <w:szCs w:val="32"/>
          <w:lang w:val="en-US" w:eastAsia="zh-CN" w:bidi="ar-SA"/>
        </w:rPr>
        <w:t>、</w:t>
      </w:r>
      <w:r>
        <w:rPr>
          <w:rFonts w:hint="eastAsia" w:cs="Times New Roman"/>
          <w:lang w:val="en-US" w:eastAsia="zh-CN"/>
        </w:rPr>
        <w:t>其他需要说明的问题</w:t>
      </w:r>
      <w:r>
        <w:tab/>
      </w:r>
      <w:r>
        <w:fldChar w:fldCharType="begin"/>
      </w:r>
      <w:r>
        <w:instrText xml:space="preserve"> PAGEREF _Toc30719 \h </w:instrText>
      </w:r>
      <w:r>
        <w:fldChar w:fldCharType="separate"/>
      </w:r>
      <w:r>
        <w:t>32</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_Toc21653 </w:instrText>
      </w:r>
      <w:r>
        <w:rPr>
          <w:rFonts w:hint="eastAsia" w:ascii="Times New Roman" w:hAnsi="Times New Roman" w:eastAsia="仿宋_GB2312" w:cs="Times New Roman"/>
          <w:szCs w:val="28"/>
        </w:rPr>
        <w:fldChar w:fldCharType="separate"/>
      </w:r>
      <w:r>
        <w:rPr>
          <w:rFonts w:hint="eastAsia"/>
          <w:lang w:val="en-US" w:eastAsia="zh-CN"/>
        </w:rPr>
        <w:t>附件1</w:t>
      </w:r>
      <w:r>
        <w:tab/>
      </w:r>
      <w:r>
        <w:fldChar w:fldCharType="begin"/>
      </w:r>
      <w:r>
        <w:instrText xml:space="preserve"> PAGEREF _Toc21653 \h </w:instrText>
      </w:r>
      <w:r>
        <w:fldChar w:fldCharType="separate"/>
      </w:r>
      <w:r>
        <w:t>33</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_Toc22439 </w:instrText>
      </w:r>
      <w:r>
        <w:rPr>
          <w:rFonts w:hint="eastAsia" w:ascii="Times New Roman" w:hAnsi="Times New Roman" w:eastAsia="仿宋_GB2312" w:cs="Times New Roman"/>
          <w:szCs w:val="28"/>
        </w:rPr>
        <w:fldChar w:fldCharType="separate"/>
      </w:r>
      <w:r>
        <w:rPr>
          <w:rFonts w:hint="eastAsia"/>
          <w:lang w:val="en-US" w:eastAsia="zh-CN"/>
        </w:rPr>
        <w:t>附件2</w:t>
      </w:r>
      <w:r>
        <w:tab/>
      </w:r>
      <w:r>
        <w:fldChar w:fldCharType="begin"/>
      </w:r>
      <w:r>
        <w:instrText xml:space="preserve"> PAGEREF _Toc22439 \h </w:instrText>
      </w:r>
      <w:r>
        <w:fldChar w:fldCharType="separate"/>
      </w:r>
      <w:r>
        <w:t>39</w:t>
      </w:r>
      <w:r>
        <w:fldChar w:fldCharType="end"/>
      </w:r>
      <w:r>
        <w:rPr>
          <w:rFonts w:hint="eastAsia" w:ascii="Times New Roman" w:hAnsi="Times New Roman" w:eastAsia="仿宋_GB2312" w:cs="Times New Roman"/>
          <w:szCs w:val="28"/>
        </w:rPr>
        <w:fldChar w:fldCharType="end"/>
      </w:r>
    </w:p>
    <w:p>
      <w:pPr>
        <w:pStyle w:val="16"/>
        <w:tabs>
          <w:tab w:val="right" w:leader="dot" w:pos="8844"/>
        </w:tabs>
      </w:pPr>
      <w:r>
        <w:rPr>
          <w:rFonts w:hint="eastAsia" w:ascii="Times New Roman" w:hAnsi="Times New Roman" w:eastAsia="仿宋_GB2312" w:cs="Times New Roman"/>
          <w:szCs w:val="28"/>
        </w:rPr>
        <w:fldChar w:fldCharType="begin"/>
      </w:r>
      <w:r>
        <w:rPr>
          <w:rFonts w:hint="eastAsia" w:ascii="Times New Roman" w:hAnsi="Times New Roman" w:eastAsia="仿宋_GB2312" w:cs="Times New Roman"/>
          <w:szCs w:val="28"/>
        </w:rPr>
        <w:instrText xml:space="preserve"> HYPERLINK \l _Toc32223 </w:instrText>
      </w:r>
      <w:r>
        <w:rPr>
          <w:rFonts w:hint="eastAsia" w:ascii="Times New Roman" w:hAnsi="Times New Roman" w:eastAsia="仿宋_GB2312" w:cs="Times New Roman"/>
          <w:szCs w:val="28"/>
        </w:rPr>
        <w:fldChar w:fldCharType="separate"/>
      </w:r>
      <w:r>
        <w:rPr>
          <w:rFonts w:hint="eastAsia"/>
          <w:lang w:val="en-US" w:eastAsia="zh-CN"/>
        </w:rPr>
        <w:t>附件3</w:t>
      </w:r>
      <w:r>
        <w:tab/>
      </w:r>
      <w:r>
        <w:fldChar w:fldCharType="begin"/>
      </w:r>
      <w:r>
        <w:instrText xml:space="preserve"> PAGEREF _Toc32223 \h </w:instrText>
      </w:r>
      <w:r>
        <w:fldChar w:fldCharType="separate"/>
      </w:r>
      <w:r>
        <w:t>54</w:t>
      </w:r>
      <w:r>
        <w:fldChar w:fldCharType="end"/>
      </w:r>
      <w:r>
        <w:rPr>
          <w:rFonts w:hint="eastAsia" w:ascii="Times New Roman" w:hAnsi="Times New Roman" w:eastAsia="仿宋_GB2312" w:cs="Times New Roman"/>
          <w:szCs w:val="28"/>
        </w:rPr>
        <w:fldChar w:fldCharType="end"/>
      </w:r>
    </w:p>
    <w:p>
      <w:pPr>
        <w:ind w:firstLine="0" w:firstLineChars="0"/>
        <w:rPr>
          <w:rFonts w:hint="default" w:ascii="Times New Roman" w:hAnsi="Times New Roman" w:eastAsia="仿宋" w:cs="Times New Roman"/>
          <w:szCs w:val="28"/>
        </w:rPr>
        <w:sectPr>
          <w:footerReference r:id="rId15" w:type="default"/>
          <w:pgSz w:w="11906" w:h="16838"/>
          <w:pgMar w:top="2041" w:right="1531" w:bottom="2041" w:left="1531" w:header="851" w:footer="1020" w:gutter="0"/>
          <w:pgBorders>
            <w:top w:val="none" w:sz="0" w:space="0"/>
            <w:left w:val="none" w:sz="0" w:space="0"/>
            <w:bottom w:val="none" w:sz="0" w:space="0"/>
            <w:right w:val="none" w:sz="0" w:space="0"/>
          </w:pgBorders>
          <w:pgNumType w:fmt="upperRoman" w:start="1"/>
          <w:cols w:space="0" w:num="1"/>
          <w:rtlGutter w:val="0"/>
          <w:docGrid w:type="lines" w:linePitch="450" w:charSpace="0"/>
        </w:sectPr>
      </w:pPr>
      <w:r>
        <w:rPr>
          <w:rFonts w:hint="eastAsia" w:ascii="Times New Roman" w:hAnsi="Times New Roman" w:eastAsia="仿宋_GB2312" w:cs="Times New Roman"/>
          <w:szCs w:val="28"/>
        </w:rPr>
        <w:fldChar w:fldCharType="end"/>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imes New Roman" w:hAnsi="Times New Roman" w:eastAsia="方正小标宋简体" w:cs="Times New Roman"/>
          <w:b w:val="0"/>
          <w:bCs/>
          <w:sz w:val="44"/>
          <w:szCs w:val="40"/>
          <w:lang w:val="en-US" w:eastAsia="zh-CN"/>
        </w:rPr>
      </w:pPr>
      <w:bookmarkStart w:id="0" w:name="_Toc438552061"/>
      <w:bookmarkStart w:id="1" w:name="_Toc438552119"/>
      <w:r>
        <w:rPr>
          <w:rFonts w:hint="eastAsia" w:ascii="Times New Roman" w:hAnsi="Times New Roman" w:eastAsia="方正小标宋简体" w:cs="Times New Roman"/>
          <w:b w:val="0"/>
          <w:bCs/>
          <w:sz w:val="44"/>
          <w:szCs w:val="40"/>
          <w:lang w:val="en-US" w:eastAsia="zh-CN"/>
        </w:rPr>
        <w:t>2024年兰考县基础设施提升项目</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imes New Roman" w:hAnsi="Times New Roman" w:eastAsia="方正小标宋简体" w:cs="Times New Roman"/>
          <w:b w:val="0"/>
          <w:bCs/>
          <w:sz w:val="44"/>
          <w:szCs w:val="40"/>
          <w:lang w:val="en-US" w:eastAsia="zh-CN"/>
        </w:rPr>
      </w:pPr>
      <w:r>
        <w:rPr>
          <w:rFonts w:hint="eastAsia" w:ascii="Times New Roman" w:hAnsi="Times New Roman" w:eastAsia="方正小标宋简体" w:cs="Times New Roman"/>
          <w:b w:val="0"/>
          <w:bCs/>
          <w:sz w:val="44"/>
          <w:szCs w:val="40"/>
        </w:rPr>
        <w:t>绩效评价</w:t>
      </w:r>
      <w:r>
        <w:rPr>
          <w:rFonts w:hint="eastAsia" w:ascii="Times New Roman" w:hAnsi="Times New Roman" w:eastAsia="方正小标宋简体" w:cs="Times New Roman"/>
          <w:b w:val="0"/>
          <w:bCs/>
          <w:sz w:val="44"/>
          <w:szCs w:val="40"/>
          <w:lang w:val="en-US" w:eastAsia="zh-CN"/>
        </w:rPr>
        <w:t>报告</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imes New Roman" w:hAnsi="Times New Roman" w:eastAsia="方正小标宋简体" w:cs="Times New Roman"/>
          <w:b w:val="0"/>
          <w:bCs/>
          <w:sz w:val="44"/>
          <w:szCs w:val="40"/>
          <w:lang w:val="en-US" w:eastAsia="zh-CN"/>
        </w:rPr>
      </w:pPr>
    </w:p>
    <w:p>
      <w:pPr>
        <w:bidi w:val="0"/>
        <w:rPr>
          <w:rFonts w:hint="eastAsia"/>
        </w:rPr>
      </w:pPr>
      <w:r>
        <w:rPr>
          <w:rFonts w:hint="eastAsia"/>
        </w:rPr>
        <w:t>为贯彻落实全面推进预算绩效管理的要求，根据有关法律法规及各级政府制度性规定和指导意见，扎实推进市级预算绩效管理，提高财政资金配置效率和使用效益，河南鸿讯会计师事务所有限公司受兰考县财政局委托，对2024年兰考县基础设施提升项目开展绩效评价工作。评价组遵循独立、客观、公正的原则，通过审核资料、现场勘查、数据分析、综合评价等工作程序，并与被评价单位充分沟通，形成如下绩效评价报告。</w:t>
      </w:r>
    </w:p>
    <w:p>
      <w:pPr>
        <w:pStyle w:val="2"/>
        <w:bidi w:val="0"/>
        <w:rPr>
          <w:rFonts w:hint="eastAsia" w:ascii="Times New Roman" w:hAnsi="Times New Roman" w:eastAsia="黑体" w:cs="Times New Roman"/>
          <w:lang w:val="en-US" w:eastAsia="zh-CN"/>
        </w:rPr>
      </w:pPr>
      <w:bookmarkStart w:id="2" w:name="_Toc18747"/>
      <w:r>
        <w:rPr>
          <w:rFonts w:hint="default" w:ascii="Times New Roman" w:hAnsi="Times New Roman" w:cs="Times New Roman"/>
        </w:rPr>
        <w:t>一、</w:t>
      </w:r>
      <w:bookmarkEnd w:id="0"/>
      <w:bookmarkEnd w:id="1"/>
      <w:r>
        <w:rPr>
          <w:rFonts w:hint="eastAsia" w:cs="Times New Roman"/>
          <w:lang w:val="en-US" w:eastAsia="zh-CN"/>
        </w:rPr>
        <w:t>基本情况</w:t>
      </w:r>
      <w:bookmarkEnd w:id="2"/>
    </w:p>
    <w:p>
      <w:pPr>
        <w:pStyle w:val="3"/>
        <w:bidi w:val="0"/>
        <w:rPr>
          <w:rFonts w:hint="eastAsia" w:eastAsia="楷体_GB2312"/>
          <w:lang w:val="en-US" w:eastAsia="zh-CN"/>
        </w:rPr>
      </w:pPr>
      <w:bookmarkStart w:id="3" w:name="_Toc438552120"/>
      <w:bookmarkStart w:id="4" w:name="_Toc438552062"/>
      <w:bookmarkStart w:id="5" w:name="_Toc24652"/>
      <w:r>
        <w:rPr>
          <w:rFonts w:hint="default"/>
        </w:rPr>
        <w:t>（</w:t>
      </w:r>
      <w:r>
        <w:rPr>
          <w:rFonts w:hint="default"/>
          <w:lang w:eastAsia="zh-CN"/>
        </w:rPr>
        <w:t>一</w:t>
      </w:r>
      <w:r>
        <w:rPr>
          <w:rFonts w:hint="default"/>
        </w:rPr>
        <w:t>）项目</w:t>
      </w:r>
      <w:bookmarkEnd w:id="3"/>
      <w:bookmarkEnd w:id="4"/>
      <w:bookmarkStart w:id="6" w:name="_Toc438552064"/>
      <w:bookmarkStart w:id="7" w:name="_Toc438552122"/>
      <w:r>
        <w:rPr>
          <w:rFonts w:hint="eastAsia"/>
          <w:lang w:val="en-US" w:eastAsia="zh-CN"/>
        </w:rPr>
        <w:t>概况</w:t>
      </w:r>
      <w:bookmarkEnd w:id="5"/>
    </w:p>
    <w:p>
      <w:pPr>
        <w:pStyle w:val="4"/>
        <w:bidi w:val="0"/>
        <w:rPr>
          <w:rFonts w:hint="default"/>
          <w:lang w:val="en-US" w:eastAsia="zh-CN"/>
        </w:rPr>
      </w:pPr>
      <w:r>
        <w:rPr>
          <w:rFonts w:hint="eastAsia"/>
          <w:lang w:val="en-US" w:eastAsia="zh-CN"/>
        </w:rPr>
        <w:t>1.项目立项背景和目的</w:t>
      </w:r>
    </w:p>
    <w:p>
      <w:pPr>
        <w:bidi w:val="0"/>
        <w:rPr>
          <w:rFonts w:hint="eastAsia"/>
          <w:lang w:bidi="ar"/>
        </w:rPr>
      </w:pPr>
      <w:r>
        <w:rPr>
          <w:shd w:val="clear" w:color="auto" w:fill="FFFFFF"/>
        </w:rPr>
        <w:t>实施乡村振兴战略是以习近平同志为核心的党中央作出的一项重大战略决策，是开启全面建设社会主义现代化国家新征程的必然选择，是实现</w:t>
      </w:r>
      <w:r>
        <w:rPr>
          <w:rFonts w:hint="eastAsia"/>
          <w:shd w:val="clear" w:color="auto" w:fill="FFFFFF"/>
          <w:lang w:eastAsia="zh-CN"/>
        </w:rPr>
        <w:t>“</w:t>
      </w:r>
      <w:r>
        <w:rPr>
          <w:shd w:val="clear" w:color="auto" w:fill="FFFFFF"/>
        </w:rPr>
        <w:t>两个一百年</w:t>
      </w:r>
      <w:r>
        <w:rPr>
          <w:rFonts w:hint="eastAsia"/>
          <w:shd w:val="clear" w:color="auto" w:fill="FFFFFF"/>
          <w:lang w:eastAsia="zh-CN"/>
        </w:rPr>
        <w:t>”</w:t>
      </w:r>
      <w:r>
        <w:rPr>
          <w:shd w:val="clear" w:color="auto" w:fill="FFFFFF"/>
        </w:rPr>
        <w:t>奋斗目标、实现全体人民共同富裕的必然要求。</w:t>
      </w:r>
      <w:r>
        <w:rPr>
          <w:lang w:bidi="ar"/>
        </w:rPr>
        <w:t>2021年4月29日出台</w:t>
      </w:r>
      <w:r>
        <w:rPr>
          <w:rFonts w:hint="eastAsia"/>
          <w:lang w:bidi="ar"/>
        </w:rPr>
        <w:t>的</w:t>
      </w:r>
      <w:r>
        <w:rPr>
          <w:lang w:bidi="ar"/>
        </w:rPr>
        <w:t>《中华人民共和国乡村振兴促进法》，提出乡村振兴要按照产业兴旺、生态宜居、乡风文明、治理有效、生活富裕的总要求，统筹推进农村经济建设、政治建设、文化建设、社会建设、生态文明建设和党的建设。2020年，农业农村部印发的《全国乡村产业发展规划（2020—2025年）》</w:t>
      </w:r>
      <w:r>
        <w:rPr>
          <w:rFonts w:hint="eastAsia"/>
          <w:lang w:bidi="ar"/>
        </w:rPr>
        <w:t>提出了乡村产业发展目标：到2025年，乡村产业体系健全完备，乡村产业质量效益明显提升，乡村就业结构更加优化，农民增收渠道持续拓宽，乡村产业内生动力持续增强。</w:t>
      </w:r>
    </w:p>
    <w:p>
      <w:pPr>
        <w:bidi w:val="0"/>
        <w:rPr>
          <w:rFonts w:hint="eastAsia"/>
        </w:rPr>
      </w:pPr>
      <w:r>
        <w:rPr>
          <w:rFonts w:hint="eastAsia"/>
        </w:rPr>
        <w:t>农村道路的建设，直接影响到人民群众出行及生产问题，完善交通运输条件，加快农村公路网络的建设，对促进区域经济发展，提高农民生活水平，改善农村消费有着十分重要的战略意义</w:t>
      </w:r>
      <w:r>
        <w:rPr>
          <w:rFonts w:hint="eastAsia"/>
          <w:lang w:eastAsia="zh-CN"/>
        </w:rPr>
        <w:t>。</w:t>
      </w:r>
      <w:r>
        <w:rPr>
          <w:rFonts w:hint="eastAsia"/>
          <w:lang w:val="en-US" w:eastAsia="zh-CN"/>
        </w:rPr>
        <w:t>兰考县</w:t>
      </w:r>
      <w:r>
        <w:t>以提升乡村振兴项目建设质量和提高乡村振兴项目资金使用效益为目标，加快推进乡村振兴项目建设，确保资金精准惠及乡村振兴项目，促进经济发展，提高社会效益，增强群众满意度和获得感。</w:t>
      </w:r>
      <w:r>
        <w:rPr>
          <w:rFonts w:hint="eastAsia"/>
        </w:rPr>
        <w:t>在此背景下，202</w:t>
      </w:r>
      <w:r>
        <w:rPr>
          <w:rFonts w:hint="eastAsia"/>
          <w:lang w:val="en-US" w:eastAsia="zh-CN"/>
        </w:rPr>
        <w:t>4年兰考县</w:t>
      </w:r>
      <w:r>
        <w:t>财政衔接推进乡村振兴补助资金预算安排</w:t>
      </w:r>
      <w:r>
        <w:rPr>
          <w:rFonts w:hint="eastAsia"/>
          <w:lang w:val="en-US" w:eastAsia="zh-CN"/>
        </w:rPr>
        <w:t>6,000.00万元用于基础设施提升项目</w:t>
      </w:r>
      <w:r>
        <w:rPr>
          <w:rFonts w:hint="eastAsia"/>
        </w:rPr>
        <w:t>。</w:t>
      </w:r>
    </w:p>
    <w:p>
      <w:pPr>
        <w:pStyle w:val="4"/>
        <w:bidi w:val="0"/>
        <w:rPr>
          <w:rFonts w:hint="default"/>
          <w:lang w:val="en-US" w:eastAsia="zh-CN"/>
        </w:rPr>
      </w:pPr>
      <w:r>
        <w:rPr>
          <w:rFonts w:hint="eastAsia"/>
          <w:lang w:val="en-US" w:eastAsia="zh-CN"/>
        </w:rPr>
        <w:t>2.主要内容及实施情况</w:t>
      </w:r>
    </w:p>
    <w:p>
      <w:pPr>
        <w:rPr>
          <w:rFonts w:hint="default"/>
          <w:lang w:val="en-US" w:eastAsia="zh-CN"/>
        </w:rPr>
      </w:pPr>
      <w:r>
        <w:rPr>
          <w:rFonts w:hint="eastAsia"/>
          <w:lang w:val="en-US" w:eastAsia="zh-CN"/>
        </w:rPr>
        <w:t>（1）主要内容</w:t>
      </w:r>
    </w:p>
    <w:p>
      <w:pPr>
        <w:bidi w:val="0"/>
        <w:rPr>
          <w:rFonts w:hint="eastAsia"/>
          <w:lang w:eastAsia="zh-CN"/>
        </w:rPr>
      </w:pPr>
      <w:r>
        <w:rPr>
          <w:rFonts w:hint="eastAsia"/>
          <w:lang w:val="en-US" w:eastAsia="zh-CN"/>
        </w:rPr>
        <w:t>2024年兰考县</w:t>
      </w:r>
      <w:r>
        <w:rPr>
          <w:rFonts w:hint="eastAsia"/>
        </w:rPr>
        <w:t>基础设施提升项目预算资金为</w:t>
      </w:r>
      <w:r>
        <w:rPr>
          <w:rFonts w:hint="eastAsia"/>
          <w:lang w:val="en-US" w:eastAsia="zh-CN"/>
        </w:rPr>
        <w:t>6,000.00</w:t>
      </w:r>
      <w:r>
        <w:t>万元</w:t>
      </w:r>
      <w:r>
        <w:rPr>
          <w:rFonts w:hint="eastAsia"/>
        </w:rPr>
        <w:t>，覆盖全县1</w:t>
      </w:r>
      <w:r>
        <w:rPr>
          <w:rFonts w:hint="eastAsia"/>
          <w:lang w:val="en-US" w:eastAsia="zh-CN"/>
        </w:rPr>
        <w:t>6</w:t>
      </w:r>
      <w:r>
        <w:rPr>
          <w:rFonts w:hint="eastAsia"/>
        </w:rPr>
        <w:t>个乡镇</w:t>
      </w:r>
      <w:r>
        <w:rPr>
          <w:rFonts w:hint="eastAsia"/>
          <w:lang w:eastAsia="zh-CN"/>
        </w:rPr>
        <w:t>（</w:t>
      </w:r>
      <w:r>
        <w:rPr>
          <w:rFonts w:hint="eastAsia"/>
          <w:lang w:val="en-US" w:eastAsia="zh-CN"/>
        </w:rPr>
        <w:t>街道）52个行政村，</w:t>
      </w:r>
      <w:r>
        <w:rPr>
          <w:rFonts w:hint="eastAsia"/>
        </w:rPr>
        <w:t>建设内容主要为</w:t>
      </w:r>
      <w:r>
        <w:rPr>
          <w:rFonts w:hint="eastAsia"/>
          <w:lang w:eastAsia="zh-CN"/>
        </w:rPr>
        <w:t>：</w:t>
      </w:r>
      <w:r>
        <w:rPr>
          <w:rFonts w:hint="eastAsia"/>
        </w:rPr>
        <w:t>新建、改建、扩建沥青</w:t>
      </w:r>
      <w:r>
        <w:rPr>
          <w:rFonts w:hint="eastAsia"/>
          <w:lang w:val="en-US" w:eastAsia="zh-CN"/>
        </w:rPr>
        <w:t>道路</w:t>
      </w:r>
      <w:r>
        <w:rPr>
          <w:rFonts w:hint="eastAsia"/>
        </w:rPr>
        <w:t>，新建水泥道路，新建道路标线</w:t>
      </w:r>
      <w:r>
        <w:rPr>
          <w:rFonts w:hint="eastAsia"/>
          <w:lang w:eastAsia="zh-CN"/>
        </w:rPr>
        <w:t>、</w:t>
      </w:r>
      <w:r>
        <w:rPr>
          <w:rFonts w:hint="eastAsia"/>
        </w:rPr>
        <w:t>人行步道，新建管网</w:t>
      </w:r>
      <w:r>
        <w:rPr>
          <w:rFonts w:hint="eastAsia"/>
          <w:lang w:eastAsia="zh-CN"/>
        </w:rPr>
        <w:t>，</w:t>
      </w:r>
      <w:r>
        <w:rPr>
          <w:rFonts w:hint="eastAsia"/>
        </w:rPr>
        <w:t>新建大三格化类池，新建公厕</w:t>
      </w:r>
      <w:r>
        <w:rPr>
          <w:rFonts w:hint="eastAsia"/>
          <w:lang w:val="en-US" w:eastAsia="zh-CN"/>
        </w:rPr>
        <w:t>等</w:t>
      </w:r>
      <w:r>
        <w:rPr>
          <w:rFonts w:hint="eastAsia"/>
        </w:rPr>
        <w:t>。</w:t>
      </w:r>
      <w:r>
        <w:t>项目</w:t>
      </w:r>
      <w:r>
        <w:rPr>
          <w:rFonts w:hint="eastAsia"/>
        </w:rPr>
        <w:t>具体</w:t>
      </w:r>
      <w:r>
        <w:t>建设内容如下</w:t>
      </w:r>
      <w:r>
        <w:rPr>
          <w:rFonts w:hint="eastAsia"/>
          <w:lang w:val="en-US" w:eastAsia="zh-CN"/>
        </w:rPr>
        <w:t>表1-1</w:t>
      </w:r>
      <w:r>
        <w:t>。</w:t>
      </w:r>
    </w:p>
    <w:p>
      <w:pPr>
        <w:bidi w:val="0"/>
        <w:ind w:left="0" w:leftChars="0" w:firstLine="0" w:firstLineChars="0"/>
        <w:jc w:val="center"/>
        <w:rPr>
          <w:rFonts w:hint="eastAsia"/>
          <w:b/>
          <w:bCs/>
          <w:lang w:eastAsia="zh-CN"/>
        </w:rPr>
      </w:pPr>
      <w:r>
        <w:rPr>
          <w:rFonts w:hint="eastAsia"/>
          <w:b/>
          <w:bCs/>
          <w:lang w:val="en-US" w:eastAsia="zh-CN"/>
        </w:rPr>
        <w:t>表1-1：</w:t>
      </w:r>
      <w:r>
        <w:rPr>
          <w:b/>
          <w:bCs/>
        </w:rPr>
        <w:t>项目</w:t>
      </w:r>
      <w:r>
        <w:rPr>
          <w:rFonts w:hint="eastAsia"/>
          <w:b/>
          <w:bCs/>
          <w:lang w:val="en-US" w:eastAsia="zh-CN"/>
        </w:rPr>
        <w:t>实施情况统计表</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2683"/>
        <w:gridCol w:w="1086"/>
        <w:gridCol w:w="1219"/>
        <w:gridCol w:w="3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29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序号</w:t>
            </w:r>
          </w:p>
        </w:tc>
        <w:tc>
          <w:tcPr>
            <w:tcW w:w="148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项目名称</w:t>
            </w:r>
          </w:p>
        </w:tc>
        <w:tc>
          <w:tcPr>
            <w:tcW w:w="59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项目所在乡镇</w:t>
            </w:r>
          </w:p>
        </w:tc>
        <w:tc>
          <w:tcPr>
            <w:tcW w:w="673"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实施地点</w:t>
            </w:r>
          </w:p>
        </w:tc>
        <w:tc>
          <w:tcPr>
            <w:tcW w:w="194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38"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2024年兰考县兰阳街道老韩陵村基础设施提升项目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兰阳街道</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老韩陵村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新建水泥路面6255.8平方米、沥青路面3630平方米、路面标线199.5平方米。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2024年兰考县惠安街道村基础设施提升项目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惠安街道</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李寨村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新建水泥混凝土道路8113平方米。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31"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2024年兰考县桐乡街道新韩陵村、栗场村基础设施提升项目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桐乡街道</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新韩陵村、栗场村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新建、改建、扩建沥青和水泥道路2.1万平方米，新建下水道360米。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2024年兰考县桐乡街道鲁屯社区基础设施提升项目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桐乡街道</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鲁屯村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新建、改建水泥道路7100平方米，新建下水道1500米。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4"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5</w:t>
            </w:r>
          </w:p>
        </w:tc>
        <w:tc>
          <w:tcPr>
            <w:tcW w:w="148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2024年兰考县三义寨乡后尖庄村基础设施提升项目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三义寨乡</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后尖庄村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拆除路面2130平方米，水泥稳定土2130平方米，水泥混凝土路面4338平方米，铣刨路面2495平方米，透层+沥青混凝土6443平方米。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6</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2024年兰考县三义寨乡孟东、李沟村基础设施提升项目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三义寨乡</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孟东、李沟</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李沟村：拆除路面1295平方米，水泥稳定土1295平方米，水泥混凝土路面1695平方米，铣刨路面5233平方米，沥青混凝土6433平方米，下水道165米，公厕一座，大三格一座。</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孟东村：拆除路面2494平方米，水泥稳定土2494平方米，水泥混凝土路面2599平方米，铣刨路面2536平方米，沥青混凝土4400平方米，下水道577米。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7</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2024年兰考县东坝头镇村基础设施提升项目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东坝头镇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雷新庄村、朱庵村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新建、改建、扩建沥青和水泥道路12376㎡，道路标线633.3㎡；新建下水道1757米。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9"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8</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2024年兰考县谷营镇贾寨村、朱场村基础设施提升项目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谷营镇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贾寨村、朱场村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贾寨村：改建沥青道6518.54㎡，新建水泥路2518.3㎡。</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朱场村：新建沥青道4700㎡，新建水泥道路7800㎡，新建大三格一套。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9</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2024年兰考县谷营镇西张集村基础设施提升项目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谷营镇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西张集村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新建水泥路10288㎡，60平方米公厕2座。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10</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2024年兰考县红庙镇村基础设施提升项目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红庙镇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土岭村、庙台村、双杨树、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土岭村：主干道白变黑9150平方米，公厕1座63平方，水泥路面2240平方，路灯50盏。</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庙台村：共修建9条村内道路，总工程量7773平方米。</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双杨树村内道路新建。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11</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2024年兰考县红庙镇村基础设施提升项目（二期）</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红庙镇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东村、西村、葛寨村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东村：</w:t>
            </w:r>
            <w:r>
              <w:rPr>
                <w:rFonts w:hint="eastAsia" w:cs="Times New Roman"/>
                <w:i w:val="0"/>
                <w:iCs w:val="0"/>
                <w:color w:val="000000"/>
                <w:kern w:val="0"/>
                <w:sz w:val="24"/>
                <w:szCs w:val="24"/>
                <w:u w:val="none"/>
                <w:lang w:val="en-US" w:eastAsia="zh-CN" w:bidi="ar"/>
              </w:rPr>
              <w:t>修建</w:t>
            </w:r>
            <w:r>
              <w:rPr>
                <w:rFonts w:hint="eastAsia" w:ascii="Times New Roman" w:hAnsi="Times New Roman" w:eastAsia="仿宋_GB2312" w:cs="Times New Roman"/>
                <w:i w:val="0"/>
                <w:iCs w:val="0"/>
                <w:color w:val="000000"/>
                <w:kern w:val="0"/>
                <w:sz w:val="24"/>
                <w:szCs w:val="24"/>
                <w:u w:val="none"/>
                <w:lang w:val="en-US" w:eastAsia="zh-CN" w:bidi="ar"/>
              </w:rPr>
              <w:t>村内20000平方</w:t>
            </w:r>
            <w:r>
              <w:rPr>
                <w:rFonts w:hint="eastAsia" w:cs="Times New Roman"/>
                <w:i w:val="0"/>
                <w:iCs w:val="0"/>
                <w:color w:val="000000"/>
                <w:kern w:val="0"/>
                <w:sz w:val="24"/>
                <w:szCs w:val="24"/>
                <w:u w:val="none"/>
                <w:lang w:val="en-US" w:eastAsia="zh-CN" w:bidi="ar"/>
              </w:rPr>
              <w:t>米</w:t>
            </w:r>
            <w:r>
              <w:rPr>
                <w:rFonts w:hint="eastAsia" w:ascii="Times New Roman" w:hAnsi="Times New Roman" w:eastAsia="仿宋_GB2312" w:cs="Times New Roman"/>
                <w:i w:val="0"/>
                <w:iCs w:val="0"/>
                <w:color w:val="000000"/>
                <w:kern w:val="0"/>
                <w:sz w:val="24"/>
                <w:szCs w:val="24"/>
                <w:u w:val="none"/>
                <w:lang w:val="en-US" w:eastAsia="zh-CN" w:bidi="ar"/>
              </w:rPr>
              <w:t>道路。</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西村</w:t>
            </w:r>
            <w:r>
              <w:rPr>
                <w:rFonts w:hint="eastAsia"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修建10条村内道路，总工程量10760平方米。</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葛寨村：修建29条村内道路，总工程量8326平方米。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12</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2024年兰考县仪封镇村基础设施提升项目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仪封镇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李寨村、张寨村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新建沥青道路工程1885m</w:t>
            </w:r>
            <w:r>
              <w:rPr>
                <w:rFonts w:hint="eastAsia" w:ascii="Times New Roman" w:hAnsi="Times New Roman" w:eastAsia="仿宋_GB2312" w:cs="Times New Roman"/>
                <w:i w:val="0"/>
                <w:iCs w:val="0"/>
                <w:color w:val="000000"/>
                <w:kern w:val="0"/>
                <w:sz w:val="24"/>
                <w:szCs w:val="24"/>
                <w:u w:val="none"/>
                <w:vertAlign w:val="superscript"/>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,改建沥青道路9043m</w:t>
            </w:r>
            <w:r>
              <w:rPr>
                <w:rFonts w:hint="eastAsia" w:ascii="Times New Roman" w:hAnsi="Times New Roman" w:eastAsia="仿宋_GB2312" w:cs="Times New Roman"/>
                <w:i w:val="0"/>
                <w:iCs w:val="0"/>
                <w:color w:val="000000"/>
                <w:kern w:val="0"/>
                <w:sz w:val="24"/>
                <w:szCs w:val="24"/>
                <w:u w:val="none"/>
                <w:vertAlign w:val="superscript"/>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,扩宽沥青道路223m</w:t>
            </w:r>
            <w:r>
              <w:rPr>
                <w:rFonts w:hint="eastAsia" w:ascii="Times New Roman" w:hAnsi="Times New Roman" w:eastAsia="仿宋_GB2312" w:cs="Times New Roman"/>
                <w:i w:val="0"/>
                <w:iCs w:val="0"/>
                <w:color w:val="000000"/>
                <w:kern w:val="0"/>
                <w:sz w:val="24"/>
                <w:szCs w:val="24"/>
                <w:u w:val="none"/>
                <w:vertAlign w:val="superscript"/>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,新建水泥路5735m</w:t>
            </w:r>
            <w:r>
              <w:rPr>
                <w:rFonts w:hint="eastAsia" w:ascii="Times New Roman" w:hAnsi="Times New Roman" w:eastAsia="仿宋_GB2312" w:cs="Times New Roman"/>
                <w:i w:val="0"/>
                <w:iCs w:val="0"/>
                <w:color w:val="000000"/>
                <w:kern w:val="0"/>
                <w:sz w:val="24"/>
                <w:szCs w:val="24"/>
                <w:u w:val="none"/>
                <w:vertAlign w:val="superscript"/>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,管网380m</w:t>
            </w:r>
            <w:r>
              <w:rPr>
                <w:rFonts w:hint="eastAsia" w:ascii="Times New Roman" w:hAnsi="Times New Roman" w:eastAsia="仿宋_GB2312" w:cs="Times New Roman"/>
                <w:i w:val="0"/>
                <w:iCs w:val="0"/>
                <w:color w:val="000000"/>
                <w:kern w:val="0"/>
                <w:sz w:val="24"/>
                <w:szCs w:val="24"/>
                <w:u w:val="none"/>
                <w:vertAlign w:val="superscript"/>
                <w:lang w:val="en-US" w:eastAsia="zh-CN" w:bidi="ar"/>
              </w:rPr>
              <w:t>2</w:t>
            </w:r>
            <w:r>
              <w:rPr>
                <w:rFonts w:hint="eastAsia" w:ascii="Times New Roman" w:hAnsi="Times New Roman" w:eastAsia="仿宋_GB2312" w:cs="Times New Roman"/>
                <w:i w:val="0"/>
                <w:iCs w:val="0"/>
                <w:color w:val="000000"/>
                <w:kern w:val="0"/>
                <w:sz w:val="24"/>
                <w:szCs w:val="24"/>
                <w:u w:val="none"/>
                <w:vertAlign w:val="baseli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4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13</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2024年兰考县仪封镇村基础设施提升项目（二期）</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仪封镇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胡寨村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新建、改建、扩宽沥青道路5190m</w:t>
            </w:r>
            <w:r>
              <w:rPr>
                <w:rFonts w:hint="eastAsia" w:ascii="Times New Roman" w:hAnsi="Times New Roman" w:eastAsia="仿宋_GB2312" w:cs="Times New Roman"/>
                <w:i w:val="0"/>
                <w:iCs w:val="0"/>
                <w:color w:val="000000"/>
                <w:kern w:val="0"/>
                <w:sz w:val="24"/>
                <w:szCs w:val="24"/>
                <w:u w:val="none"/>
                <w:vertAlign w:val="superscript"/>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，新建水泥混凝土道路1120m</w:t>
            </w:r>
            <w:r>
              <w:rPr>
                <w:rFonts w:hint="eastAsia" w:ascii="Times New Roman" w:hAnsi="Times New Roman" w:eastAsia="仿宋_GB2312" w:cs="Times New Roman"/>
                <w:i w:val="0"/>
                <w:iCs w:val="0"/>
                <w:color w:val="000000"/>
                <w:kern w:val="0"/>
                <w:sz w:val="24"/>
                <w:szCs w:val="24"/>
                <w:u w:val="none"/>
                <w:vertAlign w:val="superscript"/>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14</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2024年兰考县葡萄架乡村基础设施提升项目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葡萄架乡</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回回营村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改建沥青柏油路7346.9平方米；扩宽沥青道路520平方米；新建水泥路面827.6平方米；道路标线465平方米。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034"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15</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2024年兰考县闫楼乡田庄村，郭东村基础设施提升项目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闫楼乡</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郭东村、田庄村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田庄村：新建水泥路面1858m²、改建沥青路面8777.5m²，沥青地表线525m²；</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郭东村：新建水泥路面2107.5m²，改建沥青路面9684m²，沥青地标线597.3m²。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16</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2024年兰考县小宋镇三合义东村、三合义西村基础设施提升项目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小宋镇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三合义东村、三合义西村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新建水泥道路4124平方米，改建沥青道路14436平方米，道路标线1100平方米，大三格污水处理2座。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6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17</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w:t>
            </w:r>
            <w:r>
              <w:rPr>
                <w:rStyle w:val="57"/>
                <w:rFonts w:ascii="Times New Roman" w:hAnsi="Times New Roman" w:eastAsia="仿宋_GB2312" w:cs="Times New Roman"/>
                <w:sz w:val="24"/>
                <w:szCs w:val="24"/>
                <w:lang w:val="en-US" w:eastAsia="zh-CN" w:bidi="ar"/>
              </w:rPr>
              <w:t>年兰考县堌阳镇岳寨村、崔寺村基础设施提升项目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堌阳镇</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岳寨村、崔寺村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崔寺村：新建水泥道路10166.5平方米；</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岳寨村：新建沥青道路12200平方米，铺设塑料管754米。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18</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2024</w:t>
            </w:r>
            <w:r>
              <w:rPr>
                <w:rStyle w:val="57"/>
                <w:rFonts w:ascii="Times New Roman" w:hAnsi="Times New Roman" w:eastAsia="仿宋_GB2312" w:cs="Times New Roman"/>
                <w:sz w:val="24"/>
                <w:szCs w:val="24"/>
                <w:lang w:val="en-US" w:eastAsia="zh-CN" w:bidi="ar"/>
              </w:rPr>
              <w:t>年兰考县堌阳镇范寨、梁场、吕堂村基础设施提升项目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堌阳镇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范寨村、梁场村、吕堂村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范寨村：新建水泥道路8550平方米；</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梁场村：新建水泥道路7125平方米，帮宽沥青路面1140平方米，铺设沥青道路2280平方米；</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吕堂村：新建水泥道路8084平方米。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48"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19</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2024年兰考县考城镇村基础设施提升项目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考城镇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南李庄村、南孙庄村、翟庄村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南李庄：新建混凝土道路长602米，共计3519.5平方米；</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南孙庄村</w:t>
            </w:r>
            <w:r>
              <w:rPr>
                <w:rFonts w:hint="eastAsia"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加铺沥清道路5760平方米、帮宽沥青道路2560平方米、新建混凝土道路5684平方米，新建500管网400米；</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翟庄村</w:t>
            </w:r>
            <w:r>
              <w:rPr>
                <w:rFonts w:hint="eastAsia"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加铺沥清道路5270平方米、帮宽沥青道路2775平方米。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9"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20</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2024年兰考县考城镇村基础设施提升项目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考城镇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焦李河村、冯庄村、龙王庙村、刘土山村、张新村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焦李河村：加铺沥清道路3079平方米、帮宽沥青道路481平方米、新建沥青道路3887平方米。</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冯庄村：加铺沥青道路12919平方米；</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龙王庙村：加铺沥青道路10286平方米；</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刘土山村：加铺沥清道路8352平方米、帮宽沥青道路596平方米；</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张新村：加铺沥青道路9376平方米，帮宽沥青道路900平方米，新建沥青道路750平方米，新建混凝土道路3219平方米。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9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21</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2024年兰考县南彰镇村基础设施提升项目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南彰镇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吕庄村、郭冲斗村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新建沥青道路7340.5平方米；改建沥青道路10392平方米；扩建道路1659平方；新建混凝土道路1396.5平方米；标线360平方米。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22</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2024年兰考县南彰镇村基础设施提升项目(二期）</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南彰镇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杜东村、南庄村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新建沥青道路1240平方米；改建沥青道路15564平方米；新建混凝土道路8303.5平方米；雨水管网PEDN400波纹管1166米。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41"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23</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2024年兰考县孟寨乡谭庄村、肖蔡庄村基础设施提升项目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孟寨乡</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谭庄村、肖蔡庄村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新建、改建、扩建沥青和水泥道路2.215万㎡，道路标线935㎡；新建下水道646米。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24</w:t>
            </w:r>
          </w:p>
        </w:tc>
        <w:tc>
          <w:tcPr>
            <w:tcW w:w="148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2024年兰考县孟寨乡坝城寺村、孙东村基础设施提升项目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孟寨乡</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坝城寺村、孙东村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新建、改建、扩建沥青和水泥道路14141㎡，道路标线450㎡,新建下水道2953米。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69"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25</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2024年兰考县许河乡村基础设施提升项目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许河乡</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崔园子村、黄集村、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崔园子村</w:t>
            </w:r>
            <w:r>
              <w:rPr>
                <w:rFonts w:hint="eastAsia"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新建、改建水泥道路11725平方米，</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黄集村</w:t>
            </w:r>
            <w:r>
              <w:rPr>
                <w:rFonts w:hint="eastAsia"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白变黑14280平方米。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26</w:t>
            </w:r>
          </w:p>
        </w:tc>
        <w:tc>
          <w:tcPr>
            <w:tcW w:w="1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2024年兰考县许河乡村基础设施提升项目（二期）</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许河乡</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蔡姜楼村、赵楼村</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蔡姜楼村</w:t>
            </w:r>
            <w:r>
              <w:rPr>
                <w:rFonts w:hint="eastAsia"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白变黑9250平方米，赵楼村</w:t>
            </w:r>
            <w:r>
              <w:rPr>
                <w:rFonts w:hint="eastAsia"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新建水泥路11500平方米。</w:t>
            </w:r>
          </w:p>
        </w:tc>
      </w:tr>
    </w:tbl>
    <w:p>
      <w:pPr>
        <w:bidi w:val="0"/>
        <w:rPr>
          <w:rFonts w:hint="eastAsia"/>
          <w:lang w:val="en-US" w:eastAsia="zh-CN"/>
        </w:rPr>
      </w:pPr>
      <w:r>
        <w:rPr>
          <w:rFonts w:hint="eastAsia"/>
          <w:lang w:val="en-US" w:eastAsia="zh-CN"/>
        </w:rPr>
        <w:t>（2）实施情况</w:t>
      </w:r>
    </w:p>
    <w:p>
      <w:pPr>
        <w:bidi w:val="0"/>
        <w:rPr>
          <w:rFonts w:hint="eastAsia"/>
          <w:lang w:val="en-US" w:eastAsia="zh-CN"/>
        </w:rPr>
      </w:pPr>
      <w:r>
        <w:rPr>
          <w:rFonts w:hint="eastAsia"/>
          <w:lang w:val="en-US" w:eastAsia="zh-CN"/>
        </w:rPr>
        <w:t>根据查看</w:t>
      </w:r>
      <w:r>
        <w:rPr>
          <w:rFonts w:hint="default"/>
          <w:lang w:val="en-US" w:eastAsia="zh-CN"/>
        </w:rPr>
        <w:t>202</w:t>
      </w:r>
      <w:r>
        <w:rPr>
          <w:rFonts w:hint="eastAsia"/>
          <w:lang w:val="en-US" w:eastAsia="zh-CN"/>
        </w:rPr>
        <w:t>4</w:t>
      </w:r>
      <w:r>
        <w:rPr>
          <w:rFonts w:hint="default"/>
          <w:lang w:val="en-US" w:eastAsia="zh-CN"/>
        </w:rPr>
        <w:t>年</w:t>
      </w:r>
      <w:r>
        <w:rPr>
          <w:rFonts w:hint="eastAsia"/>
          <w:lang w:val="en-US" w:eastAsia="zh-CN"/>
        </w:rPr>
        <w:t>兰考</w:t>
      </w:r>
      <w:r>
        <w:rPr>
          <w:rFonts w:hint="default"/>
          <w:lang w:val="en-US" w:eastAsia="zh-CN"/>
        </w:rPr>
        <w:t>县</w:t>
      </w:r>
      <w:r>
        <w:rPr>
          <w:rFonts w:hint="eastAsia"/>
          <w:lang w:val="en-US" w:eastAsia="zh-CN"/>
        </w:rPr>
        <w:t>基础设施提升项目资料及现场调查</w:t>
      </w:r>
      <w:r>
        <w:rPr>
          <w:rFonts w:hint="default"/>
          <w:lang w:val="en-US" w:eastAsia="zh-CN"/>
        </w:rPr>
        <w:t>，</w:t>
      </w:r>
      <w:r>
        <w:rPr>
          <w:rFonts w:hint="eastAsia"/>
          <w:lang w:val="en-US" w:eastAsia="zh-CN"/>
        </w:rPr>
        <w:t>截至2024年12月31日，其中按照实际建设内容完工的项目数共计11个，存在调整的项目6个，未完工的项目4个，未开工项目1个，未提供验收资料的项目4个。</w:t>
      </w:r>
    </w:p>
    <w:p>
      <w:pPr>
        <w:pStyle w:val="3"/>
        <w:bidi w:val="0"/>
        <w:rPr>
          <w:rFonts w:hint="default"/>
          <w:lang w:val="en-US" w:eastAsia="zh-CN"/>
        </w:rPr>
      </w:pPr>
      <w:bookmarkStart w:id="8" w:name="_Toc6822"/>
      <w:r>
        <w:rPr>
          <w:rFonts w:hint="eastAsia"/>
          <w:lang w:val="en-US" w:eastAsia="zh-CN"/>
        </w:rPr>
        <w:t>（二）项目资金情况</w:t>
      </w:r>
      <w:bookmarkEnd w:id="8"/>
    </w:p>
    <w:p>
      <w:pPr>
        <w:pStyle w:val="4"/>
        <w:bidi w:val="0"/>
        <w:rPr>
          <w:rFonts w:hint="eastAsia"/>
          <w:lang w:val="en-US" w:eastAsia="zh-CN"/>
        </w:rPr>
      </w:pPr>
      <w:r>
        <w:rPr>
          <w:rFonts w:hint="eastAsia"/>
          <w:lang w:val="en-US" w:eastAsia="zh-CN"/>
        </w:rPr>
        <w:t>1.资金投入情况</w:t>
      </w:r>
    </w:p>
    <w:p>
      <w:pPr>
        <w:bidi w:val="0"/>
        <w:rPr>
          <w:rFonts w:hint="eastAsia"/>
          <w:lang w:val="en-US"/>
        </w:rPr>
      </w:pPr>
      <w:r>
        <w:rPr>
          <w:rFonts w:hint="eastAsia"/>
          <w:lang w:val="en-US" w:eastAsia="zh-CN"/>
        </w:rPr>
        <w:t>2024年兰考县基础设施提升项目预算安排资金共计6,000.00万元，覆盖全县16个乡镇（街道），共计26个基础设施项目。预算到位资金6,000.00万元，其中，资金中央资金1,900.00万元，省级资金1,675.00万元，县级资金2,425.00万元，到位率为100%。</w:t>
      </w:r>
      <w:r>
        <w:rPr>
          <w:lang w:val="en-US"/>
        </w:rPr>
        <w:t>资金</w:t>
      </w:r>
      <w:r>
        <w:rPr>
          <w:rFonts w:hint="eastAsia"/>
          <w:lang w:val="en-US"/>
        </w:rPr>
        <w:t>安排情况如表1-</w:t>
      </w:r>
      <w:r>
        <w:rPr>
          <w:rFonts w:hint="eastAsia"/>
          <w:lang w:val="en-US" w:eastAsia="zh-CN"/>
        </w:rPr>
        <w:t>2</w:t>
      </w:r>
      <w:r>
        <w:rPr>
          <w:rFonts w:hint="eastAsia"/>
          <w:lang w:val="en-US"/>
        </w:rPr>
        <w:t>所示。</w:t>
      </w:r>
    </w:p>
    <w:p>
      <w:pPr>
        <w:bidi w:val="0"/>
        <w:ind w:left="0" w:leftChars="0" w:firstLine="0" w:firstLineChars="0"/>
        <w:jc w:val="center"/>
        <w:rPr>
          <w:rFonts w:hint="eastAsia" w:ascii="Times New Roman" w:hAnsi="Times New Roman" w:eastAsia="仿宋_GB2312"/>
          <w:b/>
          <w:bCs/>
          <w:color w:val="auto"/>
          <w:lang w:val="en-US" w:eastAsia="zh-CN"/>
        </w:rPr>
      </w:pPr>
      <w:r>
        <w:rPr>
          <w:rFonts w:hint="eastAsia" w:ascii="Times New Roman" w:hAnsi="Times New Roman" w:eastAsia="仿宋_GB2312"/>
          <w:b/>
          <w:bCs/>
          <w:color w:val="auto"/>
          <w:lang w:val="en-US" w:eastAsia="zh-CN"/>
        </w:rPr>
        <w:t>表1-</w:t>
      </w:r>
      <w:r>
        <w:rPr>
          <w:rFonts w:hint="eastAsia"/>
          <w:b/>
          <w:bCs/>
          <w:color w:val="auto"/>
          <w:lang w:val="en-US" w:eastAsia="zh-CN"/>
        </w:rPr>
        <w:t>2</w:t>
      </w:r>
      <w:r>
        <w:rPr>
          <w:rFonts w:hint="eastAsia" w:ascii="Times New Roman" w:hAnsi="Times New Roman" w:eastAsia="仿宋_GB2312"/>
          <w:b/>
          <w:bCs/>
          <w:color w:val="auto"/>
          <w:lang w:val="en-US" w:eastAsia="zh-CN"/>
        </w:rPr>
        <w:t>：2024年兰考县基础设施提升项目资金安排</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3372"/>
        <w:gridCol w:w="1628"/>
        <w:gridCol w:w="1793"/>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29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序号</w:t>
            </w:r>
          </w:p>
        </w:tc>
        <w:tc>
          <w:tcPr>
            <w:tcW w:w="186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项目名称</w:t>
            </w:r>
          </w:p>
        </w:tc>
        <w:tc>
          <w:tcPr>
            <w:tcW w:w="898"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项目实施单位</w:t>
            </w:r>
          </w:p>
        </w:tc>
        <w:tc>
          <w:tcPr>
            <w:tcW w:w="990"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实施地点</w:t>
            </w:r>
          </w:p>
        </w:tc>
        <w:tc>
          <w:tcPr>
            <w:tcW w:w="95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预算安排资金</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2024年兰考县兰阳街道老韩陵村基础设施提升项目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兰阳街道办事处</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老韩陵村</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2024年兰考县惠安街道村基础设施提升项目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惠安街道办事处</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李寨村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2024年兰考县桐乡街道新韩陵村、栗场村基础设施提升项目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桐乡街道办事处</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新韩陵村、栗场村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29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186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2024年兰考县桐乡街道鲁屯社区基础设施提升项目</w:t>
            </w:r>
          </w:p>
        </w:tc>
        <w:tc>
          <w:tcPr>
            <w:tcW w:w="89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桐乡街道办事处</w:t>
            </w:r>
          </w:p>
        </w:tc>
        <w:tc>
          <w:tcPr>
            <w:tcW w:w="99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鲁屯村</w:t>
            </w:r>
          </w:p>
        </w:tc>
        <w:tc>
          <w:tcPr>
            <w:tcW w:w="95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297" w:type="pc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1861"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2024年兰考县三义寨乡后尖庄村基础设施提升项目</w:t>
            </w:r>
          </w:p>
        </w:tc>
        <w:tc>
          <w:tcPr>
            <w:tcW w:w="898"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三义寨乡人民政府</w:t>
            </w:r>
          </w:p>
        </w:tc>
        <w:tc>
          <w:tcPr>
            <w:tcW w:w="990"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后尖庄村</w:t>
            </w:r>
          </w:p>
        </w:tc>
        <w:tc>
          <w:tcPr>
            <w:tcW w:w="951"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29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186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2024年兰考县三义寨乡孟东、李沟村基础设施提升项目</w:t>
            </w:r>
          </w:p>
        </w:tc>
        <w:tc>
          <w:tcPr>
            <w:tcW w:w="89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三义寨乡人民政府</w:t>
            </w:r>
          </w:p>
        </w:tc>
        <w:tc>
          <w:tcPr>
            <w:tcW w:w="99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孟东、李沟</w:t>
            </w:r>
          </w:p>
        </w:tc>
        <w:tc>
          <w:tcPr>
            <w:tcW w:w="95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2024年兰考县东坝头镇村基础设施提升项目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东坝头镇人民政府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雷新庄村、朱庵村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2024年兰考县谷营镇贾寨村、朱场村基础设施提升项目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谷营镇人民政府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贾寨村、朱场村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9</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2024年兰考县谷营镇西张集村基础设施提升项目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谷营镇人民政府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西张集村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10</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2024年兰考县红庙镇村基础设施提升项目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红庙镇人民政府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土岭村、庙台村、双杨树、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11</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2024年兰考县红庙镇村基础设施提升项目（二期）</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红庙镇人民政府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东村、西村、葛寨村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12</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2024年兰考县仪封镇村基础设施提升项目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仪封镇人民政府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李寨村、张寨村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13</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2024年兰考县仪封镇村基础设施提升项目（二期）</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仪封镇人民政府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胡寨村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14</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2024年兰考县葡萄架乡村基础设施提升项目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葡萄架乡人民政府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回回营村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15</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2024年兰考县闫楼乡田庄村，郭东村基础设施提升项目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闫楼乡人民政府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郭东村、田庄村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16</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2024年兰考县小宋镇三合义东村、三合义西村基础设施提升项目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小宋镇人民政府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三合义东村、三合义西村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17</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2024</w:t>
            </w:r>
            <w:r>
              <w:rPr>
                <w:rStyle w:val="57"/>
                <w:rFonts w:ascii="Times New Roman" w:hAnsi="Times New Roman" w:eastAsia="仿宋_GB2312" w:cs="Times New Roman"/>
                <w:b w:val="0"/>
                <w:bCs w:val="0"/>
                <w:sz w:val="24"/>
                <w:szCs w:val="24"/>
                <w:lang w:val="en-US" w:eastAsia="zh-CN" w:bidi="ar"/>
              </w:rPr>
              <w:t>年兰考县堌阳镇岳寨村、崔寺村基础设施提升项目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堌阳镇人民政府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岳寨村、崔寺村</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18</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2024</w:t>
            </w:r>
            <w:r>
              <w:rPr>
                <w:rStyle w:val="57"/>
                <w:rFonts w:ascii="Times New Roman" w:hAnsi="Times New Roman" w:eastAsia="仿宋_GB2312" w:cs="Times New Roman"/>
                <w:b w:val="0"/>
                <w:bCs w:val="0"/>
                <w:sz w:val="24"/>
                <w:szCs w:val="24"/>
                <w:lang w:val="en-US" w:eastAsia="zh-CN" w:bidi="ar"/>
              </w:rPr>
              <w:t>年兰考县堌阳镇范寨、梁场、吕堂村基础设施提升项目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堌阳镇人民政府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范寨村、梁场村、吕堂村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19</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2024年兰考县考城镇村基础设施提升项目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考城镇人民政府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南李庄村、南孙庄村、翟庄村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20</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2024年兰考县考城镇村基础设施提升项目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考城镇人民政府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焦李河村、冯庄村、龙王庙村、刘土山村、张新村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21</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2024年兰考县南彰镇村基础设施提升项目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南彰镇人民政府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吕庄村、郭冲斗村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22</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2024年兰考县南彰镇村基础设施提升项目</w:t>
            </w:r>
            <w:r>
              <w:rPr>
                <w:rFonts w:hint="eastAsia" w:cs="Times New Roman"/>
                <w:b w:val="0"/>
                <w:bCs w:val="0"/>
                <w:i w:val="0"/>
                <w:iCs w:val="0"/>
                <w:color w:val="000000"/>
                <w:kern w:val="0"/>
                <w:sz w:val="24"/>
                <w:szCs w:val="24"/>
                <w:u w:val="none"/>
                <w:lang w:val="en-US" w:eastAsia="zh-CN" w:bidi="ar"/>
              </w:rPr>
              <w:t>（</w:t>
            </w:r>
            <w:r>
              <w:rPr>
                <w:rFonts w:hint="eastAsia" w:ascii="Times New Roman" w:hAnsi="Times New Roman" w:eastAsia="仿宋_GB2312" w:cs="Times New Roman"/>
                <w:b w:val="0"/>
                <w:bCs w:val="0"/>
                <w:i w:val="0"/>
                <w:iCs w:val="0"/>
                <w:color w:val="000000"/>
                <w:kern w:val="0"/>
                <w:sz w:val="24"/>
                <w:szCs w:val="24"/>
                <w:u w:val="none"/>
                <w:lang w:val="en-US" w:eastAsia="zh-CN" w:bidi="ar"/>
              </w:rPr>
              <w:t>二期）</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南彰镇人民政府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杜东村、南庄村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23</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2024年兰考县孟寨乡谭庄村、肖蔡庄村基础设施提升项目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孟寨乡人民政府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谭庄村、肖蔡庄村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24</w:t>
            </w:r>
          </w:p>
        </w:tc>
        <w:tc>
          <w:tcPr>
            <w:tcW w:w="186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2024年兰考县孟寨乡坝城寺村、孙东村基础设施提升项目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孟寨乡人民政府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坝城寺村、孙东村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25</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2024年兰考县许河乡村基础设施提升项目</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许河乡人民政府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崔园子村、黄集村、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26</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2024年兰考县许河乡村基础设施提升项目（二期）</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许河乡人民政府</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蔡姜楼村、赵楼村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40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合计</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6,000.00</w:t>
            </w:r>
          </w:p>
        </w:tc>
      </w:tr>
    </w:tbl>
    <w:p>
      <w:pPr>
        <w:pStyle w:val="4"/>
        <w:bidi w:val="0"/>
        <w:rPr>
          <w:rFonts w:hint="eastAsia"/>
          <w:lang w:val="en-US" w:eastAsia="zh-CN"/>
        </w:rPr>
      </w:pPr>
      <w:r>
        <w:rPr>
          <w:rFonts w:hint="eastAsia"/>
          <w:lang w:val="en-US" w:eastAsia="zh-CN"/>
        </w:rPr>
        <w:t>2.资金使用情况</w:t>
      </w:r>
    </w:p>
    <w:p>
      <w:pPr>
        <w:bidi w:val="0"/>
        <w:rPr>
          <w:rFonts w:hint="eastAsia"/>
          <w:lang w:val="en-US" w:eastAsia="zh-CN"/>
        </w:rPr>
      </w:pPr>
      <w:r>
        <w:rPr>
          <w:rFonts w:hint="eastAsia"/>
          <w:lang w:val="en-US" w:eastAsia="zh-CN"/>
        </w:rPr>
        <w:t>根据提供的支付凭证计算，截至2024年12月31日，2024年兰考县基础设施提升项目实际支出共计2,041.61万元，预算执行率为34.04%；截至2025年6月30日，2024年兰考县基础设施提升项目实际支出共计2,636.40万元，预算执行率为43.94%。</w:t>
      </w:r>
      <w:r>
        <w:rPr>
          <w:rFonts w:hint="eastAsia"/>
          <w:highlight w:val="none"/>
          <w:lang w:val="en-US" w:eastAsia="zh-CN"/>
        </w:rPr>
        <w:t>2024年兰考县基础设施提升项目</w:t>
      </w:r>
      <w:r>
        <w:rPr>
          <w:rFonts w:hint="eastAsia"/>
          <w:lang w:val="en-US" w:eastAsia="zh-CN"/>
        </w:rPr>
        <w:t>实施情况详见表1-3。</w:t>
      </w:r>
    </w:p>
    <w:p>
      <w:pPr>
        <w:bidi w:val="0"/>
        <w:ind w:left="0" w:leftChars="0" w:firstLine="0" w:firstLineChars="0"/>
        <w:jc w:val="center"/>
        <w:rPr>
          <w:rFonts w:hint="eastAsia"/>
          <w:b/>
          <w:bCs/>
          <w:color w:val="auto"/>
          <w:lang w:val="en-US" w:eastAsia="zh-CN"/>
        </w:rPr>
      </w:pPr>
      <w:r>
        <w:rPr>
          <w:rFonts w:hint="eastAsia" w:ascii="Times New Roman" w:hAnsi="Times New Roman" w:eastAsia="仿宋_GB2312"/>
          <w:b/>
          <w:bCs/>
          <w:color w:val="auto"/>
          <w:lang w:val="en-US" w:eastAsia="zh-CN"/>
        </w:rPr>
        <w:t>表1-</w:t>
      </w:r>
      <w:r>
        <w:rPr>
          <w:rFonts w:hint="eastAsia"/>
          <w:b/>
          <w:bCs/>
          <w:color w:val="auto"/>
          <w:lang w:val="en-US" w:eastAsia="zh-CN"/>
        </w:rPr>
        <w:t>3</w:t>
      </w:r>
      <w:r>
        <w:rPr>
          <w:rFonts w:hint="eastAsia" w:ascii="Times New Roman" w:hAnsi="Times New Roman" w:eastAsia="仿宋_GB2312"/>
          <w:b/>
          <w:bCs/>
          <w:color w:val="auto"/>
          <w:lang w:val="en-US" w:eastAsia="zh-CN"/>
        </w:rPr>
        <w:t>：2024年兰考县基础设施提升项目资金</w:t>
      </w:r>
      <w:r>
        <w:rPr>
          <w:rFonts w:hint="eastAsia"/>
          <w:b/>
          <w:bCs/>
          <w:color w:val="auto"/>
          <w:lang w:val="en-US" w:eastAsia="zh-CN"/>
        </w:rPr>
        <w:t>支出情况</w:t>
      </w:r>
    </w:p>
    <w:p>
      <w:pPr>
        <w:bidi w:val="0"/>
        <w:ind w:left="0" w:leftChars="0" w:firstLine="0" w:firstLineChars="0"/>
        <w:jc w:val="right"/>
        <w:rPr>
          <w:rFonts w:hint="default"/>
          <w:b/>
          <w:bCs/>
          <w:color w:val="auto"/>
          <w:lang w:val="en-US" w:eastAsia="zh-CN"/>
        </w:rPr>
      </w:pPr>
      <w:r>
        <w:rPr>
          <w:rFonts w:hint="eastAsia"/>
          <w:b/>
          <w:bCs/>
          <w:color w:val="auto"/>
          <w:lang w:val="en-US" w:eastAsia="zh-CN"/>
        </w:rPr>
        <w:t>单位：元</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4"/>
        <w:gridCol w:w="2627"/>
        <w:gridCol w:w="1629"/>
        <w:gridCol w:w="1370"/>
        <w:gridCol w:w="1650"/>
        <w:gridCol w:w="1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blHeader/>
        </w:trPr>
        <w:tc>
          <w:tcPr>
            <w:tcW w:w="327"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序号</w:t>
            </w:r>
          </w:p>
        </w:tc>
        <w:tc>
          <w:tcPr>
            <w:tcW w:w="144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项目名称</w:t>
            </w:r>
          </w:p>
        </w:tc>
        <w:tc>
          <w:tcPr>
            <w:tcW w:w="89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支付金额（截至2024年12月31日）</w:t>
            </w:r>
          </w:p>
        </w:tc>
        <w:tc>
          <w:tcPr>
            <w:tcW w:w="75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预算执行率（截至2024年12月31日）</w:t>
            </w:r>
          </w:p>
        </w:tc>
        <w:tc>
          <w:tcPr>
            <w:tcW w:w="910"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支付金额（截至2025年6月30日）</w:t>
            </w:r>
          </w:p>
        </w:tc>
        <w:tc>
          <w:tcPr>
            <w:tcW w:w="65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预算执行率（截至2025年6月30日）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2024年兰考县兰阳街道老韩陵村基础设施提升项目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895,899.00</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89.59%</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895,899.00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2024年兰考县惠安街道村基础设施提升项目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800,000.00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80.00%</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800,000.00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5"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2024年兰考县桐乡街道新韩陵村、栗场村基础设施提升项目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550,000.00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24.44%</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850,000.00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1" w:hRule="atLeast"/>
        </w:trPr>
        <w:tc>
          <w:tcPr>
            <w:tcW w:w="32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144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2024年兰考县桐乡街道鲁屯社区基础设施提升项目</w:t>
            </w:r>
          </w:p>
        </w:tc>
        <w:tc>
          <w:tcPr>
            <w:tcW w:w="89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75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91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400,000.00</w:t>
            </w:r>
          </w:p>
        </w:tc>
        <w:tc>
          <w:tcPr>
            <w:tcW w:w="65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0" w:hRule="atLeast"/>
        </w:trPr>
        <w:tc>
          <w:tcPr>
            <w:tcW w:w="327" w:type="pc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1449"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2024年兰考县三义寨乡后尖庄村基础设施提升项目</w:t>
            </w:r>
          </w:p>
        </w:tc>
        <w:tc>
          <w:tcPr>
            <w:tcW w:w="899"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893,700.00</w:t>
            </w:r>
          </w:p>
        </w:tc>
        <w:tc>
          <w:tcPr>
            <w:tcW w:w="756"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89.37%</w:t>
            </w:r>
          </w:p>
        </w:tc>
        <w:tc>
          <w:tcPr>
            <w:tcW w:w="910"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893,700.00</w:t>
            </w:r>
          </w:p>
        </w:tc>
        <w:tc>
          <w:tcPr>
            <w:tcW w:w="656"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6" w:hRule="atLeast"/>
        </w:trPr>
        <w:tc>
          <w:tcPr>
            <w:tcW w:w="32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144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2024年兰考县三义寨乡孟东、李沟村基础设施提升项目</w:t>
            </w:r>
          </w:p>
        </w:tc>
        <w:tc>
          <w:tcPr>
            <w:tcW w:w="89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75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91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1,254,880.00</w:t>
            </w:r>
          </w:p>
        </w:tc>
        <w:tc>
          <w:tcPr>
            <w:tcW w:w="65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62.74%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6"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2024年兰考县东坝头镇村基础设施提升项目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2,238,570.00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89.54%</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2,238,570.00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4"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2024年兰考县谷营镇贾寨村、朱场村基础设施提升项目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2,468,500.00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98.74%</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2,468,500.00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7"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9</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2024年兰考县谷营镇西张集村基础设施提升项目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10</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2024年兰考县红庙镇村基础设施提升项目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560,400.00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14.94%</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1,360,400.00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7"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11</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2024年兰考县红庙镇村基础设施提升项目（二期）</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8"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12</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2024年兰考县仪封镇村基础设施提升项目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1,789,740.00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89.49%</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1,789,740.00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13</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2024年兰考县仪封镇村基础设施提升项目（二期）</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14</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2024年兰考县葡萄架乡村基础设施提升项目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250,000.00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25.00%</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550,000.00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1"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15</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2024年兰考县闫楼乡田庄村，郭东村基础设施提升项目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1,932,433.00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96.62%</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1,932,433.00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16</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2024年兰考县小宋镇三合义东村、三合义西村基础设施提升项目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2,412,650.00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96.51%</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2,412,650.00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7"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17</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2024</w:t>
            </w:r>
            <w:r>
              <w:rPr>
                <w:rStyle w:val="57"/>
                <w:rFonts w:ascii="Times New Roman" w:hAnsi="Times New Roman" w:eastAsia="仿宋_GB2312" w:cs="Times New Roman"/>
                <w:b w:val="0"/>
                <w:bCs w:val="0"/>
                <w:sz w:val="24"/>
                <w:szCs w:val="24"/>
                <w:lang w:val="en-US" w:eastAsia="zh-CN" w:bidi="ar"/>
              </w:rPr>
              <w:t>年兰考县堌阳镇岳寨村、崔寺村基础设施提升项目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374,200.00</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14.97%</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1,174,200.00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3"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18</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2024</w:t>
            </w:r>
            <w:r>
              <w:rPr>
                <w:rStyle w:val="57"/>
                <w:rFonts w:ascii="Times New Roman" w:hAnsi="Times New Roman" w:eastAsia="仿宋_GB2312" w:cs="Times New Roman"/>
                <w:b w:val="0"/>
                <w:bCs w:val="0"/>
                <w:sz w:val="24"/>
                <w:szCs w:val="24"/>
                <w:lang w:val="en-US" w:eastAsia="zh-CN" w:bidi="ar"/>
              </w:rPr>
              <w:t>年兰考县堌阳镇范寨、梁场、吕堂村基础设施提升项目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19</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2024年兰考县考城镇村基础设施提升项目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3,150,000.00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90.00%</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3,150,000.00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20</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2024年兰考县考城镇村基础设施提升项目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21</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2024年兰考县南彰镇村基础设施提升项目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600,000.00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26.67%</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830,000.00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36.89%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3"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22</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2024年兰考县南彰镇村基础设施提升项目(二期）</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1,463,000.00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4"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23</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2024年兰考县孟寨乡谭庄村、肖蔡庄村基础设施提升项目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400,000.00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4"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24</w:t>
            </w:r>
          </w:p>
        </w:tc>
        <w:tc>
          <w:tcPr>
            <w:tcW w:w="144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2024年兰考县孟寨乡坝城寺村、孙东村基础设施提升项目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1,000,000.00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50.00%</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1,000,000.00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7"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25</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2024年兰考县许河乡村基础设施提升项目</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500,000.00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18.18%</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500,000.00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7"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26</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2024年兰考县许河乡村基础设施提升项目（二期）</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atLeast"/>
        </w:trPr>
        <w:tc>
          <w:tcPr>
            <w:tcW w:w="1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合计</w:t>
            </w:r>
          </w:p>
        </w:tc>
        <w:tc>
          <w:tcPr>
            <w:tcW w:w="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20,416,092.00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34.03%</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26,363,972.00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43.94%</w:t>
            </w:r>
          </w:p>
        </w:tc>
      </w:tr>
    </w:tbl>
    <w:p>
      <w:pPr>
        <w:pStyle w:val="3"/>
        <w:bidi w:val="0"/>
        <w:rPr>
          <w:lang w:val="zh-CN"/>
        </w:rPr>
      </w:pPr>
      <w:bookmarkStart w:id="9" w:name="_Toc5413"/>
      <w:bookmarkStart w:id="10" w:name="_Toc1723"/>
      <w:bookmarkStart w:id="11" w:name="_Toc30413"/>
      <w:r>
        <w:rPr>
          <w:lang w:val="zh-CN"/>
        </w:rPr>
        <w:t>（三）项目组织管理</w:t>
      </w:r>
      <w:bookmarkEnd w:id="9"/>
      <w:bookmarkEnd w:id="10"/>
      <w:bookmarkEnd w:id="11"/>
    </w:p>
    <w:p>
      <w:pPr>
        <w:pStyle w:val="4"/>
        <w:ind w:firstLine="560"/>
        <w:rPr>
          <w:rFonts w:ascii="Times New Roman" w:hAnsi="Times New Roman" w:cs="Times New Roman"/>
        </w:rPr>
      </w:pPr>
      <w:r>
        <w:rPr>
          <w:rFonts w:ascii="Times New Roman" w:hAnsi="Times New Roman" w:cs="Times New Roman"/>
        </w:rPr>
        <w:t>1.相关方职责</w:t>
      </w:r>
    </w:p>
    <w:p>
      <w:pPr>
        <w:ind w:firstLine="560"/>
      </w:pPr>
      <w:r>
        <w:rPr>
          <w:rFonts w:hint="eastAsia"/>
          <w:b/>
          <w:bCs/>
          <w:lang w:val="en-US" w:eastAsia="zh-CN"/>
        </w:rPr>
        <w:t>兰考县</w:t>
      </w:r>
      <w:r>
        <w:rPr>
          <w:b/>
          <w:bCs/>
        </w:rPr>
        <w:t>财政局：</w:t>
      </w:r>
      <w:r>
        <w:t>负责预算安排、审核资金分配建议案和下达资金，指导同级乡村振兴等行业主管部门及所辖地方加强资金监管和绩效管理。会同有关行业部门选择重点区域和项目开展重点绩效评价。按照预算资金规模提出资金分配建议；经批准后，按照国库管理的有关规定及时拨付资金；对资金使用情况进行绩效再评价。</w:t>
      </w:r>
    </w:p>
    <w:p>
      <w:pPr>
        <w:ind w:firstLine="560"/>
      </w:pPr>
      <w:r>
        <w:rPr>
          <w:rFonts w:hint="eastAsia"/>
          <w:b/>
          <w:bCs/>
          <w:lang w:val="en-US" w:eastAsia="zh-CN"/>
        </w:rPr>
        <w:t>兰考县农业农村</w:t>
      </w:r>
      <w:r>
        <w:rPr>
          <w:b/>
          <w:bCs/>
        </w:rPr>
        <w:t>局：</w:t>
      </w:r>
      <w:r>
        <w:t>根据市委、市政府关于乡村振兴产业发展的决策部署，提出年度重点发展扶持区域、重点行业和内容，并制定年度项目申报通知；负责对（县）区业务指导、项目监督检查及绩效管理工作。负责组织对项目进行评审、公示、确定等工作。根据职责分工，结合中央和省级资金下达规模和</w:t>
      </w:r>
      <w:r>
        <w:rPr>
          <w:rFonts w:hint="eastAsia"/>
          <w:lang w:val="en-US" w:eastAsia="zh-CN"/>
        </w:rPr>
        <w:t>本级</w:t>
      </w:r>
      <w:r>
        <w:t>预算安排情况，提出衔接资金分配建议方案</w:t>
      </w:r>
      <w:r>
        <w:rPr>
          <w:rFonts w:hint="eastAsia"/>
        </w:rPr>
        <w:t>并</w:t>
      </w:r>
      <w:r>
        <w:t>报送财政局。</w:t>
      </w:r>
    </w:p>
    <w:p>
      <w:pPr>
        <w:pStyle w:val="4"/>
        <w:ind w:firstLine="560"/>
        <w:rPr>
          <w:rFonts w:ascii="Times New Roman" w:hAnsi="Times New Roman" w:cs="Times New Roman"/>
        </w:rPr>
      </w:pPr>
      <w:r>
        <w:rPr>
          <w:rFonts w:ascii="Times New Roman" w:hAnsi="Times New Roman" w:cs="Times New Roman"/>
        </w:rPr>
        <w:t>2.项目管理</w:t>
      </w:r>
    </w:p>
    <w:p>
      <w:pPr>
        <w:ind w:firstLine="560"/>
        <w:rPr>
          <w:rFonts w:ascii="Times New Roman" w:hAnsi="Times New Roman" w:cs="Times New Roman"/>
        </w:rPr>
      </w:pPr>
      <w:r>
        <w:rPr>
          <w:rFonts w:ascii="Times New Roman" w:hAnsi="Times New Roman" w:cs="Times New Roman"/>
        </w:rPr>
        <w:t>（1）资金管理</w:t>
      </w:r>
    </w:p>
    <w:p>
      <w:pPr>
        <w:ind w:firstLine="560"/>
      </w:pPr>
      <w:r>
        <w:t>市级收到省级财政提前下达的衔接资金后，行业主管部门提出提前下达资金分配意见，市财政局会同有关部门及时将衔接资金下达县区财政部门和相关部门。市财政局于每年全市人民代表大会批准预算后60日内，根据预算管理要求、年度预算安排，结合行业主管部门资金分配建议方案研究确定分配方案，会同有关部门将衔接资金下达（县）区财政部门和相关部门。（县）区级财政部门收到上级补助的衔接资金后，根据预算法、预算法实施条例和资金管理办法规定，相关行业主管部门及时做好资金测算分配和下达工作。各相关行业主管部门将本级使用的资金及时分解到具体项目，纳入脱贫县涉农资金统筹整合使用试点实施方案的衔接资金，可按整合规定安排项目，督促加快项目实施进度。财政部门根据实施进度及时办理资金拨付，各级不得为了抬高支出进度</w:t>
      </w:r>
      <w:r>
        <w:rPr>
          <w:rFonts w:hint="eastAsia"/>
          <w:lang w:eastAsia="zh-CN"/>
        </w:rPr>
        <w:t>“</w:t>
      </w:r>
      <w:r>
        <w:t>以拨代支</w:t>
      </w:r>
      <w:r>
        <w:rPr>
          <w:rFonts w:hint="eastAsia"/>
          <w:lang w:eastAsia="zh-CN"/>
        </w:rPr>
        <w:t>”</w:t>
      </w:r>
      <w:r>
        <w:t>，并严格按照衔接资金管理办法核算和使用管理。</w:t>
      </w:r>
    </w:p>
    <w:p>
      <w:pPr>
        <w:ind w:firstLine="560"/>
        <w:rPr>
          <w:rFonts w:ascii="Times New Roman" w:hAnsi="Times New Roman" w:cs="Times New Roman"/>
        </w:rPr>
      </w:pPr>
      <w:r>
        <w:rPr>
          <w:rFonts w:ascii="Times New Roman" w:hAnsi="Times New Roman" w:cs="Times New Roman"/>
        </w:rPr>
        <w:t>（2）项目实施</w:t>
      </w:r>
    </w:p>
    <w:p>
      <w:pPr>
        <w:ind w:firstLine="560"/>
      </w:pPr>
      <w:r>
        <w:t>项目申报：行业管理部门根据乡村振兴产业发展有关部署和年度工作重点，发布项目申报通知，按上年预算安排专项资金额的一定比例分配资金额度，由县行业管理部门会同同级财政部门，根据申报通知要求组织申报项目。</w:t>
      </w:r>
    </w:p>
    <w:p>
      <w:pPr>
        <w:ind w:firstLine="560"/>
      </w:pPr>
      <w:r>
        <w:t>项目评审：县主管部门、财政局负责对乡镇申报材料进行初审，并到现场进行真实性核查</w:t>
      </w:r>
      <w:bookmarkStart w:id="12" w:name="_Hlk102913920"/>
      <w:r>
        <w:t>，组织专家召开评审会</w:t>
      </w:r>
      <w:bookmarkEnd w:id="12"/>
      <w:r>
        <w:t>，进行专家评审、资格审核、信用核查、网上公示等环节，择优向市主管部门、财政部门推荐建设扶持项目。</w:t>
      </w:r>
    </w:p>
    <w:p>
      <w:pPr>
        <w:ind w:firstLine="560"/>
      </w:pPr>
      <w:r>
        <w:t>项目实施：县行业管理部门加强对获得资金支持项目的监督检查，发现的问题及时制定整改措施并落实，加强资金管理，按规定使用资金，确保资金安全、规范、有效。</w:t>
      </w:r>
    </w:p>
    <w:p>
      <w:pPr>
        <w:ind w:firstLine="560"/>
      </w:pPr>
      <w:r>
        <w:t>监督检查：对财政、审计等部门监督检查中发现的问题，主管部门或</w:t>
      </w:r>
      <w:r>
        <w:rPr>
          <w:rFonts w:hint="eastAsia"/>
          <w:lang w:val="en-US" w:eastAsia="zh-CN"/>
        </w:rPr>
        <w:t>项目实施单位</w:t>
      </w:r>
      <w:r>
        <w:t>按规定及时整改，并加强对监督检查结果的运用。凡审计和监督检查中发现项目审核把关不严，资金使用违法违规等情况的，扣减当地预算资金分配额度或对项目申报给予限制等，并按有关法律法规严肃处理。</w:t>
      </w:r>
    </w:p>
    <w:p>
      <w:pPr>
        <w:pStyle w:val="3"/>
        <w:bidi w:val="0"/>
        <w:rPr>
          <w:rFonts w:hint="default"/>
          <w:lang w:val="en-US" w:eastAsia="zh-CN"/>
        </w:rPr>
      </w:pPr>
      <w:bookmarkStart w:id="13" w:name="_Toc28790"/>
      <w:r>
        <w:rPr>
          <w:rFonts w:hint="default"/>
          <w:lang w:val="en-US" w:eastAsia="zh-CN"/>
        </w:rPr>
        <w:t>（</w:t>
      </w:r>
      <w:r>
        <w:rPr>
          <w:rFonts w:hint="eastAsia"/>
          <w:lang w:val="en-US" w:eastAsia="zh-CN"/>
        </w:rPr>
        <w:t>四</w:t>
      </w:r>
      <w:r>
        <w:rPr>
          <w:rFonts w:hint="default"/>
          <w:lang w:val="en-US" w:eastAsia="zh-CN"/>
        </w:rPr>
        <w:t>）项目</w:t>
      </w:r>
      <w:r>
        <w:rPr>
          <w:rFonts w:hint="eastAsia"/>
          <w:lang w:val="en-US" w:eastAsia="zh-CN"/>
        </w:rPr>
        <w:t>绩效目标</w:t>
      </w:r>
      <w:bookmarkEnd w:id="13"/>
    </w:p>
    <w:bookmarkEnd w:id="6"/>
    <w:bookmarkEnd w:id="7"/>
    <w:p>
      <w:pPr>
        <w:pStyle w:val="4"/>
        <w:bidi w:val="0"/>
        <w:rPr>
          <w:rFonts w:hint="default"/>
        </w:rPr>
      </w:pPr>
      <w:r>
        <w:rPr>
          <w:rFonts w:hint="default"/>
          <w:lang w:val="en-US" w:eastAsia="zh-CN"/>
        </w:rPr>
        <w:t>1.</w:t>
      </w:r>
      <w:r>
        <w:rPr>
          <w:rFonts w:hint="default"/>
        </w:rPr>
        <w:t>总体目标</w:t>
      </w:r>
    </w:p>
    <w:p>
      <w:pPr>
        <w:bidi w:val="0"/>
        <w:rPr>
          <w:rFonts w:hint="default"/>
          <w:lang w:val="en-US" w:eastAsia="zh-CN"/>
        </w:rPr>
      </w:pPr>
      <w:r>
        <w:rPr>
          <w:rFonts w:ascii="Times New Roman" w:hAnsi="Times New Roman" w:cs="Times New Roman"/>
        </w:rPr>
        <w:t>深入贯彻落实国家乡村振兴战略有关决策部署，认真执行省市乡村振兴产业发展规划，发挥政府在规划布局、政策引导等方面的积极作用，通过财政资金的投入</w:t>
      </w:r>
      <w:r>
        <w:rPr>
          <w:rFonts w:hint="eastAsia" w:ascii="Times New Roman" w:hAnsi="Times New Roman" w:cs="Times New Roman"/>
          <w:lang w:eastAsia="zh-CN"/>
        </w:rPr>
        <w:t>，</w:t>
      </w:r>
      <w:r>
        <w:rPr>
          <w:rFonts w:hint="eastAsia" w:ascii="仿宋_GB2312" w:hAnsi="黑体" w:eastAsia="仿宋_GB2312"/>
          <w:sz w:val="32"/>
        </w:rPr>
        <w:t>修建及改造乡村道路，改善乡村出行条件，增加劳动群众生产和生活的便利性，积极巩固拓展脱贫攻坚工程及衔接乡村振兴。</w:t>
      </w:r>
    </w:p>
    <w:p>
      <w:pPr>
        <w:pStyle w:val="4"/>
        <w:bidi w:val="0"/>
        <w:rPr>
          <w:rFonts w:hint="default"/>
          <w:lang w:val="en-US" w:eastAsia="zh-CN"/>
        </w:rPr>
      </w:pPr>
      <w:r>
        <w:rPr>
          <w:rFonts w:hint="default"/>
          <w:lang w:val="en-US" w:eastAsia="zh-CN"/>
        </w:rPr>
        <w:t>2.年度绩效目标</w:t>
      </w:r>
    </w:p>
    <w:p>
      <w:pPr>
        <w:bidi w:val="0"/>
        <w:rPr>
          <w:rFonts w:hint="default"/>
          <w:lang w:val="en-US" w:eastAsia="zh-CN"/>
        </w:rPr>
      </w:pPr>
      <w:r>
        <w:rPr>
          <w:rFonts w:hint="eastAsia"/>
          <w:lang w:val="en-US" w:eastAsia="zh-CN"/>
        </w:rPr>
        <w:t>通过对2024年兰考县基础设施提升项目</w:t>
      </w:r>
      <w:r>
        <w:rPr>
          <w:rFonts w:hint="default"/>
        </w:rPr>
        <w:t>实施</w:t>
      </w:r>
      <w:r>
        <w:rPr>
          <w:rFonts w:hint="eastAsia"/>
          <w:lang w:val="en-US" w:eastAsia="zh-CN"/>
        </w:rPr>
        <w:t>方案</w:t>
      </w:r>
      <w:r>
        <w:rPr>
          <w:rFonts w:hint="default"/>
        </w:rPr>
        <w:t>、实施</w:t>
      </w:r>
      <w:r>
        <w:rPr>
          <w:rFonts w:hint="eastAsia"/>
          <w:lang w:val="en-US" w:eastAsia="zh-CN"/>
        </w:rPr>
        <w:t>情况</w:t>
      </w:r>
      <w:r>
        <w:rPr>
          <w:rFonts w:hint="default"/>
        </w:rPr>
        <w:t>、绩效目标等相关材料梳理汇总</w:t>
      </w:r>
      <w:r>
        <w:rPr>
          <w:rFonts w:hint="default"/>
          <w:lang w:eastAsia="zh-CN"/>
        </w:rPr>
        <w:t>，</w:t>
      </w:r>
      <w:r>
        <w:rPr>
          <w:rFonts w:hint="default"/>
          <w:lang w:val="en-US" w:eastAsia="zh-CN"/>
        </w:rPr>
        <w:t>形成绩效目标表。具体详见表1</w:t>
      </w:r>
      <w:r>
        <w:rPr>
          <w:rFonts w:hint="eastAsia"/>
          <w:lang w:val="en-US" w:eastAsia="zh-CN"/>
        </w:rPr>
        <w:t>-4</w:t>
      </w:r>
      <w:r>
        <w:rPr>
          <w:rFonts w:hint="default"/>
          <w:lang w:val="en-US" w:eastAsia="zh-CN"/>
        </w:rPr>
        <w:t>。</w:t>
      </w:r>
    </w:p>
    <w:p>
      <w:pPr>
        <w:pStyle w:val="19"/>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cs="Times New Roman"/>
          <w:b/>
          <w:bCs/>
          <w:sz w:val="32"/>
          <w:szCs w:val="20"/>
          <w:highlight w:val="none"/>
          <w:lang w:val="en-US" w:eastAsia="zh-CN"/>
        </w:rPr>
      </w:pPr>
      <w:r>
        <w:rPr>
          <w:rFonts w:hint="default" w:ascii="Times New Roman" w:hAnsi="Times New Roman" w:cs="Times New Roman"/>
          <w:b/>
          <w:bCs/>
          <w:sz w:val="32"/>
          <w:szCs w:val="20"/>
          <w:highlight w:val="none"/>
          <w:lang w:val="en-US" w:eastAsia="zh-CN"/>
        </w:rPr>
        <w:t>表1</w:t>
      </w:r>
      <w:r>
        <w:rPr>
          <w:rFonts w:hint="eastAsia" w:cs="Times New Roman"/>
          <w:b/>
          <w:bCs/>
          <w:sz w:val="32"/>
          <w:szCs w:val="20"/>
          <w:highlight w:val="none"/>
          <w:lang w:val="en-US" w:eastAsia="zh-CN"/>
        </w:rPr>
        <w:t xml:space="preserve">-4 </w:t>
      </w:r>
      <w:r>
        <w:rPr>
          <w:rFonts w:hint="default" w:ascii="Times New Roman" w:hAnsi="Times New Roman" w:cs="Times New Roman"/>
          <w:b/>
          <w:bCs/>
          <w:sz w:val="32"/>
          <w:szCs w:val="20"/>
          <w:highlight w:val="none"/>
          <w:lang w:val="en-US" w:eastAsia="zh-CN"/>
        </w:rPr>
        <w:t>项目绩效目标表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502"/>
        <w:gridCol w:w="4352"/>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563" w:type="pct"/>
            <w:shd w:val="clear" w:color="auto" w:fill="BEBEBE" w:themeFill="background1" w:themeFillShade="B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一级指标</w:t>
            </w:r>
          </w:p>
        </w:tc>
        <w:tc>
          <w:tcPr>
            <w:tcW w:w="1381" w:type="pct"/>
            <w:shd w:val="clear" w:color="auto" w:fill="BEBEBE" w:themeFill="background1" w:themeFillShade="B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二级指标</w:t>
            </w:r>
          </w:p>
        </w:tc>
        <w:tc>
          <w:tcPr>
            <w:tcW w:w="2402" w:type="pct"/>
            <w:shd w:val="clear" w:color="auto" w:fill="BEBEBE" w:themeFill="background1" w:themeFillShade="B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三级指标</w:t>
            </w:r>
          </w:p>
        </w:tc>
        <w:tc>
          <w:tcPr>
            <w:tcW w:w="652" w:type="pct"/>
            <w:shd w:val="clear" w:color="auto" w:fill="BEBEBE" w:themeFill="background1" w:themeFillShade="BF"/>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Merge w:val="restart"/>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cs="Times New Roman"/>
                <w:color w:val="000000"/>
                <w:kern w:val="0"/>
                <w:sz w:val="28"/>
                <w:szCs w:val="28"/>
                <w:lang w:bidi="ar"/>
              </w:rPr>
              <w:t>产出</w:t>
            </w:r>
          </w:p>
        </w:tc>
        <w:tc>
          <w:tcPr>
            <w:tcW w:w="1381" w:type="pct"/>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cs="Times New Roman"/>
                <w:color w:val="000000"/>
                <w:kern w:val="0"/>
                <w:sz w:val="28"/>
                <w:szCs w:val="28"/>
                <w:lang w:bidi="ar"/>
              </w:rPr>
              <w:t>产出数量</w:t>
            </w:r>
          </w:p>
        </w:tc>
        <w:tc>
          <w:tcPr>
            <w:tcW w:w="2402" w:type="pct"/>
            <w:tcBorders>
              <w:bottom w:val="single" w:color="auto" w:sz="4" w:space="0"/>
            </w:tcBorders>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实际完成率</w:t>
            </w:r>
          </w:p>
        </w:tc>
        <w:tc>
          <w:tcPr>
            <w:tcW w:w="652" w:type="pct"/>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8"/>
                <w:szCs w:val="28"/>
                <w:highlight w:val="none"/>
                <w:lang w:val="en-US" w:eastAsia="zh-CN"/>
              </w:rPr>
            </w:pPr>
            <w:r>
              <w:rPr>
                <w:rFonts w:hint="eastAsia" w:cs="Times New Roman"/>
                <w:color w:val="auto"/>
                <w:sz w:val="28"/>
                <w:szCs w:val="2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Merge w:val="continue"/>
            <w:vAlign w:val="center"/>
          </w:tcPr>
          <w:p>
            <w:pPr>
              <w:keepNext w:val="0"/>
              <w:keepLines w:val="0"/>
              <w:pageBreakBefore w:val="0"/>
              <w:kinsoku/>
              <w:wordWrap/>
              <w:topLinePunct w:val="0"/>
              <w:autoSpaceDE/>
              <w:autoSpaceDN/>
              <w:bidi w:val="0"/>
              <w:adjustRightInd w:val="0"/>
              <w:snapToGrid w:val="0"/>
              <w:spacing w:line="240" w:lineRule="atLeast"/>
              <w:ind w:firstLine="0" w:firstLineChars="0"/>
              <w:jc w:val="center"/>
              <w:rPr>
                <w:rFonts w:hint="default" w:ascii="Times New Roman" w:hAnsi="Times New Roman" w:eastAsia="仿宋_GB2312" w:cs="Times New Roman"/>
                <w:color w:val="auto"/>
                <w:sz w:val="28"/>
                <w:szCs w:val="28"/>
                <w:highlight w:val="none"/>
              </w:rPr>
            </w:pPr>
          </w:p>
        </w:tc>
        <w:tc>
          <w:tcPr>
            <w:tcW w:w="1381" w:type="pct"/>
            <w:tcBorders>
              <w:top w:val="single" w:color="auto" w:sz="4" w:space="0"/>
              <w:left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cs="Times New Roman"/>
                <w:color w:val="000000"/>
                <w:kern w:val="0"/>
                <w:sz w:val="28"/>
                <w:szCs w:val="28"/>
                <w:lang w:bidi="ar"/>
              </w:rPr>
              <w:t>产出质量</w:t>
            </w:r>
          </w:p>
        </w:tc>
        <w:tc>
          <w:tcPr>
            <w:tcW w:w="24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项目工程质量合格率</w:t>
            </w:r>
          </w:p>
        </w:tc>
        <w:tc>
          <w:tcPr>
            <w:tcW w:w="652" w:type="pct"/>
            <w:tcBorders>
              <w:left w:val="single" w:color="auto" w:sz="4" w:space="0"/>
            </w:tcBorders>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8"/>
                <w:szCs w:val="28"/>
                <w:highlight w:val="none"/>
                <w:lang w:val="en-US" w:eastAsia="zh-CN"/>
              </w:rPr>
            </w:pPr>
            <w:r>
              <w:rPr>
                <w:rFonts w:hint="eastAsia" w:cs="Times New Roman"/>
                <w:color w:val="auto"/>
                <w:sz w:val="28"/>
                <w:szCs w:val="2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63" w:type="pct"/>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381"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产出时效</w:t>
            </w:r>
          </w:p>
        </w:tc>
        <w:tc>
          <w:tcPr>
            <w:tcW w:w="24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项目完工及时性</w:t>
            </w:r>
          </w:p>
        </w:tc>
        <w:tc>
          <w:tcPr>
            <w:tcW w:w="652" w:type="pct"/>
            <w:tcBorders>
              <w:left w:val="single" w:color="auto" w:sz="4" w:space="0"/>
            </w:tcBorders>
            <w:vAlign w:val="center"/>
          </w:tcPr>
          <w:p>
            <w:pPr>
              <w:keepNext w:val="0"/>
              <w:keepLines w:val="0"/>
              <w:pageBreakBefore w:val="0"/>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cs="Times New Roman"/>
                <w:color w:val="000000"/>
                <w:kern w:val="0"/>
                <w:sz w:val="28"/>
                <w:szCs w:val="28"/>
                <w:lang w:val="en-US" w:eastAsia="zh-CN" w:bidi="ar"/>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381" w:type="pct"/>
            <w:tcBorders>
              <w:left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8"/>
                <w:szCs w:val="28"/>
                <w:highlight w:val="none"/>
                <w:lang w:val="en-US" w:eastAsia="zh-CN"/>
              </w:rPr>
            </w:pPr>
            <w:r>
              <w:rPr>
                <w:rFonts w:hint="eastAsia" w:cs="Times New Roman"/>
                <w:color w:val="auto"/>
                <w:sz w:val="28"/>
                <w:szCs w:val="28"/>
                <w:highlight w:val="none"/>
                <w:lang w:val="en-US" w:eastAsia="zh-CN"/>
              </w:rPr>
              <w:t>产出成本</w:t>
            </w:r>
          </w:p>
        </w:tc>
        <w:tc>
          <w:tcPr>
            <w:tcW w:w="24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成本控制率</w:t>
            </w:r>
          </w:p>
        </w:tc>
        <w:tc>
          <w:tcPr>
            <w:tcW w:w="652" w:type="pct"/>
            <w:tcBorders>
              <w:left w:val="single" w:color="auto" w:sz="4" w:space="0"/>
            </w:tcBorders>
            <w:vAlign w:val="center"/>
          </w:tcPr>
          <w:p>
            <w:pPr>
              <w:keepNext w:val="0"/>
              <w:keepLines w:val="0"/>
              <w:pageBreakBefore w:val="0"/>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cs="Times New Roman"/>
                <w:color w:val="000000"/>
                <w:kern w:val="0"/>
                <w:sz w:val="28"/>
                <w:szCs w:val="28"/>
                <w:lang w:val="en-US" w:eastAsia="zh-CN" w:bidi="ar"/>
              </w:rPr>
            </w:pPr>
            <w:r>
              <w:rPr>
                <w:rFonts w:hint="eastAsia" w:cs="Times New Roman"/>
                <w:color w:val="000000"/>
                <w:kern w:val="0"/>
                <w:sz w:val="28"/>
                <w:szCs w:val="2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Merge w:val="restar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auto"/>
                <w:sz w:val="28"/>
                <w:szCs w:val="28"/>
                <w:highlight w:val="none"/>
                <w:lang w:val="en-US" w:eastAsia="zh-CN"/>
              </w:rPr>
            </w:pPr>
            <w:r>
              <w:rPr>
                <w:rFonts w:hint="eastAsia" w:cs="Times New Roman"/>
                <w:color w:val="auto"/>
                <w:sz w:val="28"/>
                <w:szCs w:val="28"/>
                <w:highlight w:val="none"/>
                <w:lang w:val="en-US" w:eastAsia="zh-CN"/>
              </w:rPr>
              <w:t>效益</w:t>
            </w:r>
          </w:p>
        </w:tc>
        <w:tc>
          <w:tcPr>
            <w:tcW w:w="138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经济效益</w:t>
            </w:r>
          </w:p>
        </w:tc>
        <w:tc>
          <w:tcPr>
            <w:tcW w:w="2402" w:type="pct"/>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eastAsia" w:cs="Times New Roman"/>
                <w:color w:val="000000"/>
                <w:kern w:val="0"/>
                <w:sz w:val="28"/>
                <w:szCs w:val="28"/>
                <w:lang w:val="en-US" w:eastAsia="zh-CN" w:bidi="ar"/>
              </w:rPr>
            </w:pPr>
            <w:r>
              <w:rPr>
                <w:rFonts w:hint="eastAsia" w:cs="Times New Roman"/>
                <w:color w:val="000000"/>
                <w:kern w:val="0"/>
                <w:sz w:val="28"/>
                <w:szCs w:val="28"/>
                <w:lang w:val="en-US" w:eastAsia="zh-CN" w:bidi="ar"/>
              </w:rPr>
              <w:t>便于农产品运输，降低农产品销售成本</w:t>
            </w:r>
          </w:p>
        </w:tc>
        <w:tc>
          <w:tcPr>
            <w:tcW w:w="652" w:type="pct"/>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auto"/>
                <w:sz w:val="28"/>
                <w:szCs w:val="28"/>
                <w:highlight w:val="none"/>
                <w:lang w:val="en-US" w:eastAsia="zh-CN"/>
              </w:rPr>
            </w:pPr>
          </w:p>
        </w:tc>
        <w:tc>
          <w:tcPr>
            <w:tcW w:w="138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cs="Times New Roman"/>
                <w:color w:val="auto"/>
                <w:sz w:val="28"/>
                <w:szCs w:val="28"/>
                <w:highlight w:val="none"/>
                <w:lang w:val="en-US" w:eastAsia="zh-CN"/>
              </w:rPr>
              <w:t>社会效益</w:t>
            </w:r>
          </w:p>
        </w:tc>
        <w:tc>
          <w:tcPr>
            <w:tcW w:w="2402" w:type="pct"/>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方便村民出行，增强群众的幸福感</w:t>
            </w:r>
          </w:p>
        </w:tc>
        <w:tc>
          <w:tcPr>
            <w:tcW w:w="652" w:type="pct"/>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cs="Times New Roman"/>
                <w:color w:val="auto"/>
                <w:sz w:val="28"/>
                <w:szCs w:val="28"/>
                <w:highlight w:val="none"/>
                <w:lang w:val="en-US" w:eastAsia="zh-CN"/>
              </w:rPr>
            </w:pPr>
            <w:r>
              <w:rPr>
                <w:rFonts w:hint="eastAsia" w:cs="Times New Roman"/>
                <w:color w:val="auto"/>
                <w:sz w:val="28"/>
                <w:szCs w:val="28"/>
                <w:highlight w:val="none"/>
                <w:lang w:val="en-US" w:eastAsia="zh-CN"/>
              </w:rPr>
              <w:t>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63" w:type="pct"/>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38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可持续影响</w:t>
            </w:r>
          </w:p>
        </w:tc>
        <w:tc>
          <w:tcPr>
            <w:tcW w:w="2402" w:type="pct"/>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default" w:cs="Times New Roman"/>
                <w:color w:val="000000"/>
                <w:kern w:val="0"/>
                <w:sz w:val="28"/>
                <w:szCs w:val="28"/>
                <w:lang w:val="en-US" w:eastAsia="zh-CN" w:bidi="ar"/>
              </w:rPr>
            </w:pPr>
            <w:r>
              <w:rPr>
                <w:rFonts w:hint="default" w:cs="Times New Roman"/>
                <w:color w:val="000000"/>
                <w:kern w:val="0"/>
                <w:sz w:val="28"/>
                <w:szCs w:val="28"/>
                <w:lang w:val="en-US" w:eastAsia="zh-CN" w:bidi="ar"/>
              </w:rPr>
              <w:t>长效机制健全性</w:t>
            </w:r>
          </w:p>
        </w:tc>
        <w:tc>
          <w:tcPr>
            <w:tcW w:w="652" w:type="pct"/>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eastAsia" w:cs="Times New Roman"/>
                <w:color w:val="auto"/>
                <w:sz w:val="28"/>
                <w:szCs w:val="28"/>
                <w:highlight w:val="none"/>
                <w:lang w:val="en-US" w:eastAsia="zh-CN"/>
              </w:rPr>
            </w:pPr>
            <w:r>
              <w:rPr>
                <w:rFonts w:hint="eastAsia" w:cs="Times New Roman"/>
                <w:color w:val="000000"/>
                <w:kern w:val="0"/>
                <w:sz w:val="28"/>
                <w:szCs w:val="28"/>
                <w:lang w:val="en-US" w:eastAsia="zh-CN" w:bidi="ar"/>
              </w:rPr>
              <w:t>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Merge w:val="continue"/>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381" w:type="pct"/>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cs="Times New Roman"/>
                <w:color w:val="auto"/>
                <w:sz w:val="28"/>
                <w:szCs w:val="28"/>
                <w:highlight w:val="none"/>
                <w:lang w:val="en-US" w:eastAsia="zh-CN"/>
              </w:rPr>
              <w:t>群</w:t>
            </w:r>
            <w:r>
              <w:rPr>
                <w:rFonts w:hint="default" w:ascii="Times New Roman" w:hAnsi="Times New Roman" w:cs="Times New Roman"/>
                <w:color w:val="auto"/>
                <w:sz w:val="28"/>
                <w:szCs w:val="28"/>
                <w:highlight w:val="none"/>
                <w:lang w:val="en-US" w:eastAsia="zh-CN"/>
              </w:rPr>
              <w:t>众满意度</w:t>
            </w:r>
          </w:p>
        </w:tc>
        <w:tc>
          <w:tcPr>
            <w:tcW w:w="2402" w:type="pct"/>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strike w:val="0"/>
                <w:dstrike w:val="0"/>
                <w:color w:val="auto"/>
                <w:sz w:val="28"/>
                <w:szCs w:val="28"/>
                <w:highlight w:val="yellow"/>
                <w:lang w:val="en-US" w:eastAsia="zh-CN"/>
              </w:rPr>
            </w:pPr>
            <w:r>
              <w:rPr>
                <w:rFonts w:hint="eastAsia" w:cs="Times New Roman"/>
                <w:color w:val="000000"/>
                <w:kern w:val="0"/>
                <w:sz w:val="28"/>
                <w:szCs w:val="28"/>
                <w:lang w:val="en-US" w:eastAsia="zh-CN" w:bidi="ar"/>
              </w:rPr>
              <w:t>受益群众满意度</w:t>
            </w:r>
          </w:p>
        </w:tc>
        <w:tc>
          <w:tcPr>
            <w:tcW w:w="652" w:type="pct"/>
            <w:vAlign w:val="center"/>
          </w:tcPr>
          <w:p>
            <w:pPr>
              <w:keepNext w:val="0"/>
              <w:keepLines w:val="0"/>
              <w:pageBreakBefore w:val="0"/>
              <w:widowControl/>
              <w:kinsoku/>
              <w:wordWrap/>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000000"/>
                <w:kern w:val="0"/>
                <w:sz w:val="28"/>
                <w:szCs w:val="28"/>
                <w:lang w:bidi="ar"/>
              </w:rPr>
              <w:t>≥90%</w:t>
            </w:r>
          </w:p>
        </w:tc>
      </w:tr>
    </w:tbl>
    <w:p>
      <w:pPr>
        <w:bidi w:val="0"/>
        <w:rPr>
          <w:rFonts w:hint="eastAsia" w:eastAsia="仿宋_GB2312"/>
          <w:lang w:eastAsia="zh-CN"/>
        </w:rPr>
      </w:pPr>
    </w:p>
    <w:p>
      <w:pPr>
        <w:pStyle w:val="2"/>
        <w:bidi w:val="0"/>
        <w:rPr>
          <w:rFonts w:hint="default" w:ascii="Times New Roman" w:hAnsi="Times New Roman" w:eastAsia="黑体" w:cs="Times New Roman"/>
          <w:lang w:val="en-US" w:eastAsia="zh-CN"/>
        </w:rPr>
      </w:pPr>
      <w:bookmarkStart w:id="14" w:name="_Toc438552131"/>
      <w:bookmarkStart w:id="15" w:name="_Toc438552073"/>
      <w:bookmarkStart w:id="16" w:name="_Toc26567"/>
      <w:r>
        <w:rPr>
          <w:rFonts w:hint="eastAsia" w:cs="Times New Roman"/>
          <w:lang w:val="en-US" w:eastAsia="zh-CN"/>
        </w:rPr>
        <w:t>二</w:t>
      </w:r>
      <w:r>
        <w:rPr>
          <w:rFonts w:hint="default" w:ascii="Times New Roman" w:hAnsi="Times New Roman" w:cs="Times New Roman"/>
        </w:rPr>
        <w:t>、</w:t>
      </w:r>
      <w:bookmarkEnd w:id="14"/>
      <w:bookmarkEnd w:id="15"/>
      <w:r>
        <w:rPr>
          <w:rFonts w:hint="eastAsia" w:cs="Times New Roman"/>
          <w:lang w:val="en-US" w:eastAsia="zh-CN"/>
        </w:rPr>
        <w:t>综合评价情况及评价论</w:t>
      </w:r>
      <w:bookmarkEnd w:id="16"/>
    </w:p>
    <w:p>
      <w:pPr>
        <w:pStyle w:val="3"/>
        <w:bidi w:val="0"/>
        <w:rPr>
          <w:rFonts w:hint="default" w:eastAsia="楷体_GB2312"/>
          <w:lang w:val="en-US" w:eastAsia="zh-CN"/>
        </w:rPr>
      </w:pPr>
      <w:bookmarkStart w:id="17" w:name="_Toc438552132"/>
      <w:bookmarkStart w:id="18" w:name="_Toc438552074"/>
      <w:bookmarkStart w:id="19" w:name="_Toc26873"/>
      <w:r>
        <w:rPr>
          <w:rFonts w:hint="default"/>
        </w:rPr>
        <w:t>（一）</w:t>
      </w:r>
      <w:bookmarkEnd w:id="17"/>
      <w:bookmarkEnd w:id="18"/>
      <w:r>
        <w:rPr>
          <w:rFonts w:hint="eastAsia"/>
          <w:lang w:val="en-US" w:eastAsia="zh-CN"/>
        </w:rPr>
        <w:t>总体结论</w:t>
      </w:r>
      <w:bookmarkEnd w:id="19"/>
    </w:p>
    <w:p>
      <w:pPr>
        <w:bidi w:val="0"/>
        <w:rPr>
          <w:rFonts w:hint="default"/>
          <w:highlight w:val="none"/>
        </w:rPr>
      </w:pPr>
      <w:r>
        <w:rPr>
          <w:rFonts w:hint="default"/>
        </w:rPr>
        <w:t>综合来看，</w:t>
      </w:r>
      <w:r>
        <w:rPr>
          <w:rFonts w:hint="eastAsia"/>
          <w:lang w:val="en-US" w:eastAsia="zh-CN"/>
        </w:rPr>
        <w:t>2024年兰考县基础设施提升</w:t>
      </w:r>
      <w:r>
        <w:rPr>
          <w:rFonts w:hint="default"/>
        </w:rPr>
        <w:t>项目立项依据充分、立项程序基本规范。通过项目的实施，</w:t>
      </w:r>
      <w:r>
        <w:rPr>
          <w:rFonts w:hint="eastAsia" w:ascii="仿宋_GB2312" w:hAnsi="黑体" w:eastAsia="仿宋_GB2312"/>
          <w:sz w:val="32"/>
        </w:rPr>
        <w:t>改善乡村出行条件，增加劳动群众生产和生活的便利性，积极巩固拓展脱贫攻坚工程及衔接乡村振兴。</w:t>
      </w:r>
      <w:r>
        <w:rPr>
          <w:rFonts w:hint="default"/>
          <w:highlight w:val="none"/>
        </w:rPr>
        <w:t>但在实施过程中也存在</w:t>
      </w:r>
      <w:r>
        <w:rPr>
          <w:rFonts w:hint="eastAsia"/>
          <w:highlight w:val="none"/>
          <w:lang w:val="en-US" w:eastAsia="zh-CN"/>
        </w:rPr>
        <w:t>预算执行率偏低</w:t>
      </w:r>
      <w:r>
        <w:rPr>
          <w:rFonts w:hint="eastAsia"/>
          <w:highlight w:val="none"/>
        </w:rPr>
        <w:t>，</w:t>
      </w:r>
      <w:r>
        <w:rPr>
          <w:rFonts w:hint="eastAsia"/>
          <w:highlight w:val="none"/>
          <w:lang w:val="en-US" w:eastAsia="zh-CN"/>
        </w:rPr>
        <w:t>项目验收不及时，项目完工不及时，绩效管理工作开展不到位，部分项目超标准建设、项目管理不规范，档案资料缺失</w:t>
      </w:r>
      <w:r>
        <w:rPr>
          <w:rFonts w:hint="default"/>
          <w:highlight w:val="none"/>
        </w:rPr>
        <w:t>等问题。</w:t>
      </w:r>
    </w:p>
    <w:p>
      <w:pPr>
        <w:pStyle w:val="3"/>
        <w:bidi w:val="0"/>
        <w:rPr>
          <w:rFonts w:hint="default" w:eastAsia="楷体_GB2312"/>
          <w:lang w:val="en-US" w:eastAsia="zh-CN"/>
        </w:rPr>
      </w:pPr>
      <w:bookmarkStart w:id="20" w:name="_Toc26405"/>
      <w:r>
        <w:rPr>
          <w:rFonts w:hint="default"/>
        </w:rPr>
        <w:t>（二）</w:t>
      </w:r>
      <w:bookmarkStart w:id="21" w:name="_Toc438552133"/>
      <w:bookmarkStart w:id="22" w:name="_Toc438552075"/>
      <w:r>
        <w:rPr>
          <w:rFonts w:hint="eastAsia"/>
          <w:lang w:val="en-US" w:eastAsia="zh-CN"/>
        </w:rPr>
        <w:t>评价得分情况</w:t>
      </w:r>
      <w:bookmarkEnd w:id="20"/>
    </w:p>
    <w:bookmarkEnd w:id="21"/>
    <w:bookmarkEnd w:id="22"/>
    <w:p>
      <w:pPr>
        <w:bidi w:val="0"/>
        <w:rPr>
          <w:rFonts w:hint="eastAsia" w:eastAsia="仿宋_GB2312"/>
          <w:highlight w:val="none"/>
          <w:lang w:eastAsia="zh-CN"/>
        </w:rPr>
      </w:pPr>
      <w:bookmarkStart w:id="23" w:name="_Toc438552134"/>
      <w:bookmarkStart w:id="24" w:name="_Toc438552076"/>
      <w:r>
        <w:rPr>
          <w:rFonts w:hint="eastAsia"/>
          <w:highlight w:val="none"/>
        </w:rPr>
        <w:t>通过数据采集、问卷调查及访谈等方法，评价组对</w:t>
      </w:r>
      <w:r>
        <w:rPr>
          <w:rFonts w:hint="eastAsia"/>
          <w:lang w:val="en-US" w:eastAsia="zh-CN"/>
        </w:rPr>
        <w:t>2024年兰考县基础设施提升</w:t>
      </w:r>
      <w:r>
        <w:rPr>
          <w:rFonts w:hint="default"/>
        </w:rPr>
        <w:t>项目</w:t>
      </w:r>
      <w:r>
        <w:rPr>
          <w:rFonts w:hint="eastAsia"/>
          <w:highlight w:val="none"/>
        </w:rPr>
        <w:t>进行客观公正的绩效评价。最终得分为</w:t>
      </w:r>
      <w:r>
        <w:rPr>
          <w:rFonts w:hint="eastAsia"/>
          <w:highlight w:val="none"/>
          <w:lang w:val="en-US" w:eastAsia="zh-CN"/>
        </w:rPr>
        <w:t>81.97</w:t>
      </w:r>
      <w:r>
        <w:rPr>
          <w:rFonts w:hint="eastAsia"/>
          <w:highlight w:val="none"/>
        </w:rPr>
        <w:t>分，根据《河南省省级预算项目支出绩效评价管理办法》（豫财效〔2020〕10号）中规定的评价结果分类，绩效等级为“</w:t>
      </w:r>
      <w:r>
        <w:rPr>
          <w:rFonts w:hint="eastAsia"/>
          <w:highlight w:val="none"/>
          <w:lang w:val="en-US" w:eastAsia="zh-CN"/>
        </w:rPr>
        <w:t>良</w:t>
      </w:r>
      <w:r>
        <w:rPr>
          <w:rFonts w:hint="eastAsia"/>
          <w:highlight w:val="none"/>
        </w:rPr>
        <w:t>”。</w:t>
      </w:r>
      <w:r>
        <w:rPr>
          <w:rFonts w:hint="eastAsia"/>
          <w:highlight w:val="none"/>
          <w:lang w:val="en-US" w:eastAsia="zh-CN"/>
        </w:rPr>
        <w:t>具体</w:t>
      </w:r>
      <w:r>
        <w:rPr>
          <w:rFonts w:hint="eastAsia"/>
          <w:highlight w:val="none"/>
        </w:rPr>
        <w:t>得分详见表</w:t>
      </w:r>
      <w:r>
        <w:rPr>
          <w:rFonts w:hint="eastAsia"/>
          <w:highlight w:val="none"/>
          <w:lang w:val="en-US" w:eastAsia="zh-CN"/>
        </w:rPr>
        <w:t>2</w:t>
      </w:r>
      <w:r>
        <w:rPr>
          <w:rFonts w:hint="eastAsia"/>
          <w:highlight w:val="none"/>
        </w:rPr>
        <w:t>-1</w:t>
      </w:r>
      <w:r>
        <w:rPr>
          <w:rFonts w:hint="eastAsia"/>
          <w:highlight w:val="none"/>
          <w:lang w:eastAsia="zh-CN"/>
        </w:rPr>
        <w:t>。</w:t>
      </w:r>
    </w:p>
    <w:p>
      <w:pPr>
        <w:pStyle w:val="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eastAsia="仿宋_GB2312"/>
          <w:b/>
          <w:bCs/>
          <w:lang w:val="en-US" w:eastAsia="zh-CN"/>
        </w:rPr>
      </w:pPr>
      <w:r>
        <w:rPr>
          <w:rFonts w:hint="eastAsia"/>
          <w:b/>
          <w:bCs/>
          <w:highlight w:val="none"/>
          <w:lang w:val="en-US" w:eastAsia="zh-CN"/>
        </w:rPr>
        <w:t>表2-1 项目得分汇总表</w:t>
      </w:r>
    </w:p>
    <w:tbl>
      <w:tblPr>
        <w:tblStyle w:val="21"/>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07"/>
        <w:gridCol w:w="1509"/>
        <w:gridCol w:w="1509"/>
        <w:gridCol w:w="1509"/>
        <w:gridCol w:w="1509"/>
        <w:gridCol w:w="1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trPr>
        <w:tc>
          <w:tcPr>
            <w:tcW w:w="1508" w:type="dxa"/>
            <w:tcBorders>
              <w:tl2br w:val="nil"/>
              <w:tr2bl w:val="nil"/>
            </w:tcBorders>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_GB2312" w:cs="Times New Roman"/>
                <w:b/>
                <w:bCs/>
                <w:color w:val="000000"/>
                <w:kern w:val="0"/>
                <w:sz w:val="28"/>
                <w:szCs w:val="28"/>
              </w:rPr>
            </w:pPr>
            <w:r>
              <w:rPr>
                <w:rFonts w:hint="eastAsia" w:ascii="仿宋_GB2312" w:hAnsi="宋体" w:eastAsia="仿宋_GB2312" w:cs="仿宋_GB2312"/>
                <w:b/>
                <w:bCs/>
                <w:i w:val="0"/>
                <w:iCs w:val="0"/>
                <w:color w:val="000000"/>
                <w:kern w:val="0"/>
                <w:sz w:val="28"/>
                <w:szCs w:val="28"/>
                <w:u w:val="none"/>
                <w:lang w:val="en-US" w:eastAsia="zh-CN" w:bidi="ar"/>
              </w:rPr>
              <w:t>指标</w:t>
            </w:r>
          </w:p>
        </w:tc>
        <w:tc>
          <w:tcPr>
            <w:tcW w:w="1509" w:type="dxa"/>
            <w:tcBorders>
              <w:tl2br w:val="nil"/>
              <w:tr2bl w:val="nil"/>
            </w:tcBorders>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_GB2312" w:cs="Times New Roman"/>
                <w:b/>
                <w:bCs/>
                <w:color w:val="000000"/>
                <w:kern w:val="0"/>
                <w:sz w:val="28"/>
                <w:szCs w:val="28"/>
              </w:rPr>
            </w:pPr>
            <w:r>
              <w:rPr>
                <w:rFonts w:hint="default" w:ascii="Times New Roman" w:hAnsi="Times New Roman" w:eastAsia="宋体" w:cs="Times New Roman"/>
                <w:b/>
                <w:bCs/>
                <w:i w:val="0"/>
                <w:iCs w:val="0"/>
                <w:color w:val="000000"/>
                <w:kern w:val="0"/>
                <w:sz w:val="28"/>
                <w:szCs w:val="28"/>
                <w:u w:val="none"/>
                <w:lang w:val="en-US" w:eastAsia="zh-CN" w:bidi="ar"/>
              </w:rPr>
              <w:t>A</w:t>
            </w:r>
            <w:r>
              <w:rPr>
                <w:rStyle w:val="54"/>
                <w:rFonts w:hAnsi="Times New Roman"/>
                <w:lang w:val="en-US" w:eastAsia="zh-CN" w:bidi="ar"/>
              </w:rPr>
              <w:t>决策</w:t>
            </w:r>
          </w:p>
        </w:tc>
        <w:tc>
          <w:tcPr>
            <w:tcW w:w="1509" w:type="dxa"/>
            <w:tcBorders>
              <w:tl2br w:val="nil"/>
              <w:tr2bl w:val="nil"/>
            </w:tcBorders>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color w:val="000000"/>
                <w:kern w:val="0"/>
                <w:sz w:val="28"/>
                <w:szCs w:val="28"/>
                <w:lang w:val="en-US" w:eastAsia="zh-CN"/>
              </w:rPr>
            </w:pPr>
            <w:r>
              <w:rPr>
                <w:rFonts w:hint="default" w:ascii="Times New Roman" w:hAnsi="Times New Roman" w:eastAsia="宋体" w:cs="Times New Roman"/>
                <w:b/>
                <w:bCs/>
                <w:i w:val="0"/>
                <w:iCs w:val="0"/>
                <w:color w:val="000000"/>
                <w:kern w:val="0"/>
                <w:sz w:val="28"/>
                <w:szCs w:val="28"/>
                <w:u w:val="none"/>
                <w:lang w:val="en-US" w:eastAsia="zh-CN" w:bidi="ar"/>
              </w:rPr>
              <w:t>B</w:t>
            </w:r>
            <w:r>
              <w:rPr>
                <w:rStyle w:val="54"/>
                <w:rFonts w:hAnsi="Times New Roman"/>
                <w:lang w:val="en-US" w:eastAsia="zh-CN" w:bidi="ar"/>
              </w:rPr>
              <w:t>过程</w:t>
            </w:r>
          </w:p>
        </w:tc>
        <w:tc>
          <w:tcPr>
            <w:tcW w:w="1509" w:type="dxa"/>
            <w:tcBorders>
              <w:tl2br w:val="nil"/>
              <w:tr2bl w:val="nil"/>
            </w:tcBorders>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_GB2312" w:cs="Times New Roman"/>
                <w:b/>
                <w:bCs/>
                <w:color w:val="000000"/>
                <w:kern w:val="0"/>
                <w:sz w:val="28"/>
                <w:szCs w:val="28"/>
              </w:rPr>
            </w:pPr>
            <w:r>
              <w:rPr>
                <w:rFonts w:hint="default" w:ascii="Times New Roman" w:hAnsi="Times New Roman" w:eastAsia="宋体" w:cs="Times New Roman"/>
                <w:b/>
                <w:bCs/>
                <w:i w:val="0"/>
                <w:iCs w:val="0"/>
                <w:color w:val="000000"/>
                <w:kern w:val="0"/>
                <w:sz w:val="28"/>
                <w:szCs w:val="28"/>
                <w:u w:val="none"/>
                <w:lang w:val="en-US" w:eastAsia="zh-CN" w:bidi="ar"/>
              </w:rPr>
              <w:t>C</w:t>
            </w:r>
            <w:r>
              <w:rPr>
                <w:rStyle w:val="54"/>
                <w:rFonts w:hAnsi="Times New Roman"/>
                <w:lang w:val="en-US" w:eastAsia="zh-CN" w:bidi="ar"/>
              </w:rPr>
              <w:t>产出</w:t>
            </w:r>
          </w:p>
        </w:tc>
        <w:tc>
          <w:tcPr>
            <w:tcW w:w="1509" w:type="dxa"/>
            <w:tcBorders>
              <w:tl2br w:val="nil"/>
              <w:tr2bl w:val="nil"/>
            </w:tcBorders>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_GB2312" w:cs="Times New Roman"/>
                <w:b/>
                <w:bCs/>
                <w:color w:val="000000"/>
                <w:kern w:val="0"/>
                <w:sz w:val="28"/>
                <w:szCs w:val="28"/>
              </w:rPr>
            </w:pPr>
            <w:r>
              <w:rPr>
                <w:rFonts w:hint="default" w:ascii="Times New Roman" w:hAnsi="Times New Roman" w:eastAsia="宋体" w:cs="Times New Roman"/>
                <w:b/>
                <w:bCs/>
                <w:i w:val="0"/>
                <w:iCs w:val="0"/>
                <w:color w:val="000000"/>
                <w:kern w:val="0"/>
                <w:sz w:val="28"/>
                <w:szCs w:val="28"/>
                <w:u w:val="none"/>
                <w:lang w:val="en-US" w:eastAsia="zh-CN" w:bidi="ar"/>
              </w:rPr>
              <w:t>D</w:t>
            </w:r>
            <w:r>
              <w:rPr>
                <w:rStyle w:val="54"/>
                <w:rFonts w:hAnsi="Times New Roman"/>
                <w:lang w:val="en-US" w:eastAsia="zh-CN" w:bidi="ar"/>
              </w:rPr>
              <w:t>效益</w:t>
            </w:r>
          </w:p>
        </w:tc>
        <w:tc>
          <w:tcPr>
            <w:tcW w:w="1512" w:type="dxa"/>
            <w:tcBorders>
              <w:tl2br w:val="nil"/>
              <w:tr2bl w:val="nil"/>
            </w:tcBorders>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_GB2312" w:cs="Times New Roman"/>
                <w:b/>
                <w:bCs/>
                <w:color w:val="000000"/>
                <w:kern w:val="0"/>
                <w:sz w:val="28"/>
                <w:szCs w:val="28"/>
              </w:rPr>
            </w:pPr>
            <w:r>
              <w:rPr>
                <w:rFonts w:hint="eastAsia" w:ascii="仿宋_GB2312" w:hAnsi="宋体" w:eastAsia="仿宋_GB2312" w:cs="仿宋_GB2312"/>
                <w:b/>
                <w:bCs/>
                <w:i w:val="0"/>
                <w:iCs w:val="0"/>
                <w:color w:val="000000"/>
                <w:kern w:val="0"/>
                <w:sz w:val="28"/>
                <w:szCs w:val="28"/>
                <w:u w:val="none"/>
                <w:lang w:val="en-US" w:eastAsia="zh-CN" w:bidi="ar"/>
              </w:rPr>
              <w:t>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0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_GB2312" w:cs="Times New Roman"/>
                <w:color w:val="000000"/>
                <w:kern w:val="0"/>
                <w:sz w:val="28"/>
                <w:szCs w:val="28"/>
              </w:rPr>
            </w:pPr>
            <w:r>
              <w:rPr>
                <w:rFonts w:hint="eastAsia" w:ascii="仿宋_GB2312" w:hAnsi="宋体" w:eastAsia="仿宋_GB2312" w:cs="仿宋_GB2312"/>
                <w:i w:val="0"/>
                <w:iCs w:val="0"/>
                <w:color w:val="000000"/>
                <w:kern w:val="0"/>
                <w:sz w:val="28"/>
                <w:szCs w:val="28"/>
                <w:u w:val="none"/>
                <w:lang w:val="en-US" w:eastAsia="zh-CN" w:bidi="ar"/>
              </w:rPr>
              <w:t>分值</w:t>
            </w:r>
          </w:p>
        </w:tc>
        <w:tc>
          <w:tcPr>
            <w:tcW w:w="1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宋体" w:cs="Times New Roman"/>
                <w:i w:val="0"/>
                <w:iCs w:val="0"/>
                <w:color w:val="000000"/>
                <w:kern w:val="0"/>
                <w:sz w:val="28"/>
                <w:szCs w:val="28"/>
                <w:u w:val="none"/>
                <w:lang w:val="en-US" w:eastAsia="zh-CN" w:bidi="ar"/>
              </w:rPr>
              <w:t>1</w:t>
            </w:r>
            <w:r>
              <w:rPr>
                <w:rFonts w:hint="eastAsia" w:eastAsia="宋体" w:cs="Times New Roman"/>
                <w:i w:val="0"/>
                <w:iCs w:val="0"/>
                <w:color w:val="000000"/>
                <w:kern w:val="0"/>
                <w:sz w:val="28"/>
                <w:szCs w:val="28"/>
                <w:u w:val="none"/>
                <w:lang w:val="en-US" w:eastAsia="zh-CN" w:bidi="ar"/>
              </w:rPr>
              <w:t>5</w:t>
            </w:r>
            <w:r>
              <w:rPr>
                <w:rFonts w:hint="eastAsia" w:ascii="Times New Roman" w:hAnsi="Times New Roman" w:eastAsia="宋体" w:cs="Times New Roman"/>
                <w:i w:val="0"/>
                <w:iCs w:val="0"/>
                <w:color w:val="000000"/>
                <w:kern w:val="0"/>
                <w:sz w:val="28"/>
                <w:szCs w:val="28"/>
                <w:u w:val="none"/>
                <w:lang w:val="en-US" w:eastAsia="zh-CN" w:bidi="ar"/>
              </w:rPr>
              <w:t>.00</w:t>
            </w:r>
          </w:p>
        </w:tc>
        <w:tc>
          <w:tcPr>
            <w:tcW w:w="1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宋体" w:cs="Times New Roman"/>
                <w:i w:val="0"/>
                <w:iCs w:val="0"/>
                <w:color w:val="000000"/>
                <w:kern w:val="0"/>
                <w:sz w:val="28"/>
                <w:szCs w:val="28"/>
                <w:u w:val="none"/>
                <w:lang w:val="en-US" w:eastAsia="zh-CN" w:bidi="ar"/>
              </w:rPr>
              <w:t>2</w:t>
            </w:r>
            <w:r>
              <w:rPr>
                <w:rFonts w:hint="eastAsia" w:eastAsia="宋体" w:cs="Times New Roman"/>
                <w:i w:val="0"/>
                <w:iCs w:val="0"/>
                <w:color w:val="000000"/>
                <w:kern w:val="0"/>
                <w:sz w:val="28"/>
                <w:szCs w:val="28"/>
                <w:u w:val="none"/>
                <w:lang w:val="en-US" w:eastAsia="zh-CN" w:bidi="ar"/>
              </w:rPr>
              <w:t>5</w:t>
            </w:r>
            <w:r>
              <w:rPr>
                <w:rFonts w:hint="eastAsia" w:ascii="Times New Roman" w:hAnsi="Times New Roman" w:eastAsia="宋体" w:cs="Times New Roman"/>
                <w:i w:val="0"/>
                <w:iCs w:val="0"/>
                <w:color w:val="000000"/>
                <w:kern w:val="0"/>
                <w:sz w:val="28"/>
                <w:szCs w:val="28"/>
                <w:u w:val="none"/>
                <w:lang w:val="en-US" w:eastAsia="zh-CN" w:bidi="ar"/>
              </w:rPr>
              <w:t>.00</w:t>
            </w:r>
          </w:p>
        </w:tc>
        <w:tc>
          <w:tcPr>
            <w:tcW w:w="1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宋体" w:cs="Times New Roman"/>
                <w:i w:val="0"/>
                <w:iCs w:val="0"/>
                <w:color w:val="000000"/>
                <w:kern w:val="0"/>
                <w:sz w:val="28"/>
                <w:szCs w:val="28"/>
                <w:u w:val="none"/>
                <w:lang w:val="en-US" w:eastAsia="zh-CN" w:bidi="ar"/>
              </w:rPr>
              <w:t>30</w:t>
            </w:r>
            <w:r>
              <w:rPr>
                <w:rFonts w:hint="eastAsia" w:ascii="Times New Roman" w:hAnsi="Times New Roman" w:eastAsia="宋体" w:cs="Times New Roman"/>
                <w:i w:val="0"/>
                <w:iCs w:val="0"/>
                <w:color w:val="000000"/>
                <w:kern w:val="0"/>
                <w:sz w:val="28"/>
                <w:szCs w:val="28"/>
                <w:u w:val="none"/>
                <w:lang w:val="en-US" w:eastAsia="zh-CN" w:bidi="ar"/>
              </w:rPr>
              <w:t>.00</w:t>
            </w:r>
          </w:p>
        </w:tc>
        <w:tc>
          <w:tcPr>
            <w:tcW w:w="1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rPr>
            </w:pPr>
            <w:r>
              <w:rPr>
                <w:rFonts w:hint="default" w:ascii="Times New Roman" w:hAnsi="Times New Roman" w:eastAsia="宋体" w:cs="Times New Roman"/>
                <w:i w:val="0"/>
                <w:iCs w:val="0"/>
                <w:color w:val="000000"/>
                <w:kern w:val="0"/>
                <w:sz w:val="28"/>
                <w:szCs w:val="28"/>
                <w:u w:val="none"/>
                <w:lang w:val="en-US" w:eastAsia="zh-CN" w:bidi="ar"/>
              </w:rPr>
              <w:t>30</w:t>
            </w:r>
            <w:r>
              <w:rPr>
                <w:rFonts w:hint="eastAsia" w:ascii="Times New Roman" w:hAnsi="Times New Roman" w:eastAsia="宋体" w:cs="Times New Roman"/>
                <w:i w:val="0"/>
                <w:iCs w:val="0"/>
                <w:color w:val="000000"/>
                <w:kern w:val="0"/>
                <w:sz w:val="28"/>
                <w:szCs w:val="28"/>
                <w:u w:val="none"/>
                <w:lang w:val="en-US" w:eastAsia="zh-CN" w:bidi="ar"/>
              </w:rPr>
              <w:t>.00</w:t>
            </w:r>
          </w:p>
        </w:tc>
        <w:tc>
          <w:tcPr>
            <w:tcW w:w="15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rPr>
            </w:pPr>
            <w:r>
              <w:rPr>
                <w:rFonts w:hint="default" w:ascii="Times New Roman" w:hAnsi="Times New Roman" w:eastAsia="宋体" w:cs="Times New Roman"/>
                <w:i w:val="0"/>
                <w:iCs w:val="0"/>
                <w:color w:val="000000"/>
                <w:kern w:val="0"/>
                <w:sz w:val="28"/>
                <w:szCs w:val="28"/>
                <w:u w:val="none"/>
                <w:lang w:val="en-US" w:eastAsia="zh-CN" w:bidi="ar"/>
              </w:rPr>
              <w:t>100</w:t>
            </w:r>
            <w:r>
              <w:rPr>
                <w:rFonts w:hint="eastAsia" w:ascii="Times New Roman" w:hAnsi="Times New Roman" w:eastAsia="宋体" w:cs="Times New Roman"/>
                <w:i w:val="0"/>
                <w:iCs w:val="0"/>
                <w:color w:val="000000"/>
                <w:kern w:val="0"/>
                <w:sz w:val="28"/>
                <w:szCs w:val="28"/>
                <w:u w:val="none"/>
                <w:lang w:val="en-US" w:eastAsia="zh-CN" w:bidi="ar"/>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0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_GB2312" w:cs="Times New Roman"/>
                <w:color w:val="000000"/>
                <w:kern w:val="0"/>
                <w:sz w:val="28"/>
                <w:szCs w:val="28"/>
              </w:rPr>
            </w:pPr>
            <w:r>
              <w:rPr>
                <w:rFonts w:hint="eastAsia" w:ascii="仿宋_GB2312" w:hAnsi="宋体" w:eastAsia="仿宋_GB2312" w:cs="仿宋_GB2312"/>
                <w:i w:val="0"/>
                <w:iCs w:val="0"/>
                <w:color w:val="000000"/>
                <w:kern w:val="0"/>
                <w:sz w:val="28"/>
                <w:szCs w:val="28"/>
                <w:u w:val="none"/>
                <w:lang w:val="en-US" w:eastAsia="zh-CN" w:bidi="ar"/>
              </w:rPr>
              <w:t>得分</w:t>
            </w:r>
          </w:p>
        </w:tc>
        <w:tc>
          <w:tcPr>
            <w:tcW w:w="1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eastAsia" w:cs="Times New Roman"/>
                <w:color w:val="000000"/>
                <w:kern w:val="0"/>
                <w:sz w:val="28"/>
                <w:szCs w:val="28"/>
                <w:lang w:val="en-US" w:eastAsia="zh-CN"/>
              </w:rPr>
              <w:t>13.50</w:t>
            </w:r>
          </w:p>
        </w:tc>
        <w:tc>
          <w:tcPr>
            <w:tcW w:w="1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eastAsia" w:cs="Times New Roman"/>
                <w:color w:val="000000"/>
                <w:kern w:val="0"/>
                <w:sz w:val="28"/>
                <w:szCs w:val="28"/>
                <w:lang w:val="en-US" w:eastAsia="zh-CN"/>
              </w:rPr>
              <w:t>17.77</w:t>
            </w:r>
          </w:p>
        </w:tc>
        <w:tc>
          <w:tcPr>
            <w:tcW w:w="1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eastAsia" w:cs="Times New Roman"/>
                <w:color w:val="000000"/>
                <w:kern w:val="0"/>
                <w:sz w:val="28"/>
                <w:szCs w:val="28"/>
                <w:lang w:val="en-US" w:eastAsia="zh-CN"/>
              </w:rPr>
              <w:t>20.70</w:t>
            </w:r>
          </w:p>
        </w:tc>
        <w:tc>
          <w:tcPr>
            <w:tcW w:w="1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eastAsia" w:cs="Times New Roman"/>
                <w:color w:val="000000"/>
                <w:kern w:val="0"/>
                <w:sz w:val="28"/>
                <w:szCs w:val="28"/>
                <w:lang w:val="en-US" w:eastAsia="zh-CN"/>
              </w:rPr>
              <w:t>30.00</w:t>
            </w:r>
          </w:p>
        </w:tc>
        <w:tc>
          <w:tcPr>
            <w:tcW w:w="15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color w:val="000000"/>
                <w:kern w:val="0"/>
                <w:sz w:val="28"/>
                <w:szCs w:val="28"/>
                <w:lang w:val="en-US" w:eastAsia="zh-CN"/>
              </w:rPr>
            </w:pPr>
            <w:r>
              <w:rPr>
                <w:rFonts w:hint="eastAsia" w:cs="Times New Roman"/>
                <w:color w:val="000000"/>
                <w:kern w:val="0"/>
                <w:sz w:val="28"/>
                <w:szCs w:val="28"/>
                <w:lang w:val="en-US" w:eastAsia="zh-CN"/>
              </w:rPr>
              <w:t>81.97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0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_GB2312" w:cs="Times New Roman"/>
                <w:color w:val="000000"/>
                <w:kern w:val="0"/>
                <w:sz w:val="28"/>
                <w:szCs w:val="28"/>
              </w:rPr>
            </w:pPr>
            <w:r>
              <w:rPr>
                <w:rFonts w:hint="eastAsia" w:ascii="仿宋_GB2312" w:hAnsi="宋体" w:eastAsia="仿宋_GB2312" w:cs="仿宋_GB2312"/>
                <w:i w:val="0"/>
                <w:iCs w:val="0"/>
                <w:color w:val="000000"/>
                <w:kern w:val="0"/>
                <w:sz w:val="28"/>
                <w:szCs w:val="28"/>
                <w:u w:val="none"/>
                <w:lang w:val="en-US" w:eastAsia="zh-CN" w:bidi="ar"/>
              </w:rPr>
              <w:t>得分率</w:t>
            </w:r>
          </w:p>
        </w:tc>
        <w:tc>
          <w:tcPr>
            <w:tcW w:w="1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cs="Times New Roman"/>
                <w:color w:val="000000"/>
                <w:kern w:val="0"/>
                <w:sz w:val="28"/>
                <w:szCs w:val="28"/>
                <w:lang w:val="en-US" w:eastAsia="zh-CN"/>
              </w:rPr>
            </w:pPr>
            <w:r>
              <w:rPr>
                <w:rFonts w:hint="eastAsia" w:eastAsia="宋体" w:cs="Times New Roman"/>
                <w:i w:val="0"/>
                <w:iCs w:val="0"/>
                <w:color w:val="000000"/>
                <w:kern w:val="0"/>
                <w:sz w:val="28"/>
                <w:szCs w:val="28"/>
                <w:u w:val="none"/>
                <w:lang w:val="en-US" w:eastAsia="zh-CN" w:bidi="ar"/>
              </w:rPr>
              <w:t>90.00</w:t>
            </w:r>
            <w:r>
              <w:rPr>
                <w:rFonts w:hint="default" w:ascii="Times New Roman" w:hAnsi="Times New Roman" w:eastAsia="宋体" w:cs="Times New Roman"/>
                <w:i w:val="0"/>
                <w:iCs w:val="0"/>
                <w:color w:val="000000"/>
                <w:kern w:val="0"/>
                <w:sz w:val="28"/>
                <w:szCs w:val="28"/>
                <w:u w:val="none"/>
                <w:lang w:val="en-US" w:eastAsia="zh-CN" w:bidi="ar"/>
              </w:rPr>
              <w:t>%</w:t>
            </w:r>
          </w:p>
        </w:tc>
        <w:tc>
          <w:tcPr>
            <w:tcW w:w="1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cs="Times New Roman"/>
                <w:color w:val="000000"/>
                <w:kern w:val="0"/>
                <w:sz w:val="28"/>
                <w:szCs w:val="28"/>
                <w:lang w:val="en-US" w:eastAsia="zh-CN"/>
              </w:rPr>
            </w:pPr>
            <w:r>
              <w:rPr>
                <w:rFonts w:hint="eastAsia" w:eastAsia="宋体" w:cs="Times New Roman"/>
                <w:i w:val="0"/>
                <w:iCs w:val="0"/>
                <w:color w:val="000000"/>
                <w:kern w:val="0"/>
                <w:sz w:val="28"/>
                <w:szCs w:val="28"/>
                <w:u w:val="none"/>
                <w:lang w:val="en-US" w:eastAsia="zh-CN" w:bidi="ar"/>
              </w:rPr>
              <w:t>71</w:t>
            </w:r>
            <w:r>
              <w:rPr>
                <w:rFonts w:hint="default" w:ascii="Times New Roman" w:hAnsi="Times New Roman" w:eastAsia="宋体" w:cs="Times New Roman"/>
                <w:i w:val="0"/>
                <w:iCs w:val="0"/>
                <w:color w:val="000000"/>
                <w:kern w:val="0"/>
                <w:sz w:val="28"/>
                <w:szCs w:val="28"/>
                <w:u w:val="none"/>
                <w:lang w:val="en-US" w:eastAsia="zh-CN" w:bidi="ar"/>
              </w:rPr>
              <w:t>.08%</w:t>
            </w:r>
          </w:p>
        </w:tc>
        <w:tc>
          <w:tcPr>
            <w:tcW w:w="1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cs="Times New Roman"/>
                <w:color w:val="000000"/>
                <w:kern w:val="0"/>
                <w:sz w:val="28"/>
                <w:szCs w:val="28"/>
                <w:lang w:val="en-US" w:eastAsia="zh-CN"/>
              </w:rPr>
            </w:pPr>
            <w:r>
              <w:rPr>
                <w:rFonts w:hint="eastAsia" w:eastAsia="宋体" w:cs="Times New Roman"/>
                <w:i w:val="0"/>
                <w:iCs w:val="0"/>
                <w:color w:val="000000"/>
                <w:kern w:val="0"/>
                <w:sz w:val="28"/>
                <w:szCs w:val="28"/>
                <w:u w:val="none"/>
                <w:lang w:val="en-US" w:eastAsia="zh-CN" w:bidi="ar"/>
              </w:rPr>
              <w:t>69.00</w:t>
            </w:r>
            <w:r>
              <w:rPr>
                <w:rFonts w:hint="default" w:ascii="Times New Roman" w:hAnsi="Times New Roman" w:eastAsia="宋体" w:cs="Times New Roman"/>
                <w:i w:val="0"/>
                <w:iCs w:val="0"/>
                <w:color w:val="000000"/>
                <w:kern w:val="0"/>
                <w:sz w:val="28"/>
                <w:szCs w:val="28"/>
                <w:u w:val="none"/>
                <w:lang w:val="en-US" w:eastAsia="zh-CN" w:bidi="ar"/>
              </w:rPr>
              <w:t>%</w:t>
            </w:r>
          </w:p>
        </w:tc>
        <w:tc>
          <w:tcPr>
            <w:tcW w:w="15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cs="Times New Roman"/>
                <w:color w:val="000000"/>
                <w:kern w:val="0"/>
                <w:sz w:val="28"/>
                <w:szCs w:val="28"/>
                <w:lang w:val="en-US" w:eastAsia="zh-CN"/>
              </w:rPr>
            </w:pPr>
            <w:r>
              <w:rPr>
                <w:rFonts w:hint="eastAsia" w:eastAsia="宋体" w:cs="Times New Roman"/>
                <w:i w:val="0"/>
                <w:iCs w:val="0"/>
                <w:color w:val="000000"/>
                <w:kern w:val="0"/>
                <w:sz w:val="28"/>
                <w:szCs w:val="28"/>
                <w:u w:val="none"/>
                <w:lang w:val="en-US" w:eastAsia="zh-CN" w:bidi="ar"/>
              </w:rPr>
              <w:t>100.00</w:t>
            </w:r>
            <w:r>
              <w:rPr>
                <w:rFonts w:hint="default" w:ascii="Times New Roman" w:hAnsi="Times New Roman" w:eastAsia="宋体" w:cs="Times New Roman"/>
                <w:i w:val="0"/>
                <w:iCs w:val="0"/>
                <w:color w:val="000000"/>
                <w:kern w:val="0"/>
                <w:sz w:val="28"/>
                <w:szCs w:val="28"/>
                <w:u w:val="none"/>
                <w:lang w:val="en-US" w:eastAsia="zh-CN" w:bidi="ar"/>
              </w:rPr>
              <w:t>%</w:t>
            </w:r>
          </w:p>
        </w:tc>
        <w:tc>
          <w:tcPr>
            <w:tcW w:w="151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_GB2312" w:cs="Times New Roman"/>
                <w:color w:val="000000"/>
                <w:kern w:val="0"/>
                <w:sz w:val="28"/>
                <w:szCs w:val="28"/>
              </w:rPr>
            </w:pPr>
            <w:r>
              <w:rPr>
                <w:rFonts w:hint="eastAsia" w:eastAsia="宋体" w:cs="Times New Roman"/>
                <w:i w:val="0"/>
                <w:iCs w:val="0"/>
                <w:color w:val="000000"/>
                <w:kern w:val="0"/>
                <w:sz w:val="28"/>
                <w:szCs w:val="28"/>
                <w:u w:val="none"/>
                <w:lang w:val="en-US" w:eastAsia="zh-CN" w:bidi="ar"/>
              </w:rPr>
              <w:t>81.97</w:t>
            </w:r>
            <w:r>
              <w:rPr>
                <w:rFonts w:hint="default" w:ascii="Times New Roman" w:hAnsi="Times New Roman" w:eastAsia="宋体" w:cs="Times New Roman"/>
                <w:i w:val="0"/>
                <w:iCs w:val="0"/>
                <w:color w:val="000000"/>
                <w:kern w:val="0"/>
                <w:sz w:val="28"/>
                <w:szCs w:val="28"/>
                <w:u w:val="none"/>
                <w:lang w:val="en-US" w:eastAsia="zh-CN" w:bidi="ar"/>
              </w:rPr>
              <w:t>%</w:t>
            </w:r>
          </w:p>
        </w:tc>
      </w:tr>
      <w:bookmarkEnd w:id="23"/>
      <w:bookmarkEnd w:id="24"/>
    </w:tbl>
    <w:p>
      <w:pPr>
        <w:pStyle w:val="2"/>
        <w:bidi w:val="0"/>
        <w:rPr>
          <w:rFonts w:hint="default" w:ascii="Times New Roman" w:hAnsi="Times New Roman" w:cs="Times New Roman"/>
          <w:lang w:val="en-US" w:eastAsia="zh-CN"/>
        </w:rPr>
      </w:pPr>
      <w:bookmarkStart w:id="25" w:name="_Toc438552080"/>
      <w:bookmarkStart w:id="26" w:name="_Toc438552138"/>
      <w:bookmarkStart w:id="27" w:name="_Toc453"/>
      <w:r>
        <w:rPr>
          <w:rFonts w:hint="eastAsia" w:cs="Times New Roman"/>
          <w:lang w:val="en-US" w:eastAsia="zh-CN"/>
        </w:rPr>
        <w:t>三</w:t>
      </w:r>
      <w:r>
        <w:rPr>
          <w:rFonts w:hint="default" w:ascii="Times New Roman" w:hAnsi="Times New Roman" w:cs="Times New Roman"/>
        </w:rPr>
        <w:t>、</w:t>
      </w:r>
      <w:bookmarkEnd w:id="25"/>
      <w:bookmarkEnd w:id="26"/>
      <w:r>
        <w:rPr>
          <w:rFonts w:hint="eastAsia" w:cs="Times New Roman"/>
          <w:lang w:val="en-US" w:eastAsia="zh-CN"/>
        </w:rPr>
        <w:t>绩效评价指标分析</w:t>
      </w:r>
      <w:bookmarkEnd w:id="27"/>
    </w:p>
    <w:p>
      <w:pPr>
        <w:pStyle w:val="3"/>
        <w:bidi w:val="0"/>
        <w:rPr>
          <w:rFonts w:hint="eastAsia"/>
          <w:lang w:val="en-US" w:eastAsia="zh-CN"/>
        </w:rPr>
      </w:pPr>
      <w:bookmarkStart w:id="28" w:name="_Toc7932"/>
      <w:bookmarkStart w:id="29" w:name="_Toc23973"/>
      <w:bookmarkStart w:id="30" w:name="_Toc25385"/>
      <w:r>
        <w:rPr>
          <w:rFonts w:hint="default"/>
        </w:rPr>
        <w:t>（一）</w:t>
      </w:r>
      <w:bookmarkEnd w:id="28"/>
      <w:bookmarkEnd w:id="29"/>
      <w:r>
        <w:rPr>
          <w:rFonts w:hint="eastAsia"/>
          <w:lang w:val="en-US" w:eastAsia="zh-CN"/>
        </w:rPr>
        <w:t>项目决策情况</w:t>
      </w:r>
      <w:bookmarkEnd w:id="30"/>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决策指标权重分为1</w:t>
      </w:r>
      <w:r>
        <w:rPr>
          <w:rFonts w:hint="eastAsia" w:cs="Times New Roman"/>
          <w:sz w:val="32"/>
          <w:szCs w:val="32"/>
          <w:lang w:val="en-US" w:eastAsia="zh-CN"/>
        </w:rPr>
        <w:t>5.00</w:t>
      </w:r>
      <w:r>
        <w:rPr>
          <w:rFonts w:hint="eastAsia" w:ascii="Times New Roman" w:hAnsi="Times New Roman" w:eastAsia="仿宋_GB2312" w:cs="Times New Roman"/>
          <w:sz w:val="32"/>
          <w:szCs w:val="32"/>
        </w:rPr>
        <w:t>分，从</w:t>
      </w:r>
      <w:r>
        <w:rPr>
          <w:rFonts w:hint="eastAsia" w:ascii="Times New Roman" w:hAnsi="Times New Roman" w:cs="Times New Roman"/>
          <w:sz w:val="32"/>
          <w:szCs w:val="32"/>
          <w:lang w:val="en-US" w:eastAsia="zh-CN"/>
        </w:rPr>
        <w:t>项目立项</w:t>
      </w:r>
      <w:r>
        <w:rPr>
          <w:rFonts w:hint="eastAsia" w:ascii="Times New Roman" w:hAnsi="Times New Roman" w:eastAsia="仿宋_GB2312" w:cs="Times New Roman"/>
          <w:sz w:val="32"/>
          <w:szCs w:val="32"/>
        </w:rPr>
        <w:t>、</w:t>
      </w:r>
      <w:r>
        <w:rPr>
          <w:rFonts w:hint="eastAsia" w:ascii="Times New Roman" w:hAnsi="Times New Roman" w:cs="Times New Roman"/>
          <w:sz w:val="32"/>
          <w:szCs w:val="32"/>
          <w:lang w:val="en-US" w:eastAsia="zh-CN"/>
        </w:rPr>
        <w:t>绩效目标</w:t>
      </w:r>
      <w:r>
        <w:rPr>
          <w:rFonts w:hint="eastAsia" w:ascii="Times New Roman" w:hAnsi="Times New Roman" w:eastAsia="仿宋_GB2312" w:cs="Times New Roman"/>
          <w:sz w:val="32"/>
          <w:szCs w:val="32"/>
        </w:rPr>
        <w:t>、</w:t>
      </w:r>
      <w:r>
        <w:rPr>
          <w:rFonts w:hint="eastAsia" w:ascii="Times New Roman" w:hAnsi="Times New Roman" w:cs="Times New Roman"/>
          <w:sz w:val="32"/>
          <w:szCs w:val="32"/>
          <w:lang w:val="en-US" w:eastAsia="zh-CN"/>
        </w:rPr>
        <w:t>资金</w:t>
      </w:r>
      <w:r>
        <w:rPr>
          <w:rFonts w:hint="eastAsia" w:cs="Times New Roman"/>
          <w:sz w:val="32"/>
          <w:szCs w:val="32"/>
          <w:lang w:val="en-US" w:eastAsia="zh-CN"/>
        </w:rPr>
        <w:t>投入</w:t>
      </w:r>
      <w:r>
        <w:rPr>
          <w:rFonts w:hint="eastAsia" w:ascii="Times New Roman" w:hAnsi="Times New Roman" w:eastAsia="仿宋_GB2312" w:cs="Times New Roman"/>
          <w:sz w:val="32"/>
          <w:szCs w:val="32"/>
        </w:rPr>
        <w:t>等3个方面进行考察，得</w:t>
      </w:r>
      <w:r>
        <w:rPr>
          <w:rFonts w:hint="eastAsia" w:cs="Times New Roman"/>
          <w:sz w:val="32"/>
          <w:szCs w:val="32"/>
          <w:lang w:val="en-US" w:eastAsia="zh-CN"/>
        </w:rPr>
        <w:t>13.50</w:t>
      </w:r>
      <w:r>
        <w:rPr>
          <w:rFonts w:hint="eastAsia" w:ascii="Times New Roman" w:hAnsi="Times New Roman" w:eastAsia="仿宋_GB2312" w:cs="Times New Roman"/>
          <w:sz w:val="32"/>
          <w:szCs w:val="32"/>
        </w:rPr>
        <w:t>分，得分率</w:t>
      </w:r>
      <w:r>
        <w:rPr>
          <w:rFonts w:hint="eastAsia" w:cs="Times New Roman"/>
          <w:sz w:val="32"/>
          <w:szCs w:val="32"/>
          <w:lang w:val="en-US" w:eastAsia="zh-CN"/>
        </w:rPr>
        <w:t>90.00</w:t>
      </w:r>
      <w:r>
        <w:rPr>
          <w:rFonts w:hint="eastAsia" w:ascii="Times New Roman" w:hAnsi="Times New Roman" w:eastAsia="仿宋_GB2312" w:cs="Times New Roman"/>
          <w:sz w:val="32"/>
          <w:szCs w:val="32"/>
        </w:rPr>
        <w:t>%，三级指标得分情况见表</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rPr>
        <w:t>-1。</w:t>
      </w:r>
    </w:p>
    <w:p>
      <w:pPr>
        <w:ind w:left="0" w:leftChars="0" w:firstLine="0" w:firstLineChars="0"/>
        <w:jc w:val="center"/>
        <w:rPr>
          <w:rFonts w:hint="eastAsia"/>
          <w:lang w:val="en-US" w:eastAsia="zh-CN"/>
        </w:rPr>
      </w:pPr>
      <w:r>
        <w:rPr>
          <w:rFonts w:hint="eastAsia"/>
          <w:b/>
          <w:bCs/>
          <w:lang w:val="en-US" w:eastAsia="zh-CN"/>
        </w:rPr>
        <w:t>表4-1 决策指标得分情况</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9"/>
        <w:gridCol w:w="1375"/>
        <w:gridCol w:w="1477"/>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blHeader/>
        </w:trPr>
        <w:tc>
          <w:tcPr>
            <w:tcW w:w="2573" w:type="pct"/>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000000"/>
                <w:kern w:val="0"/>
                <w:sz w:val="28"/>
                <w:szCs w:val="28"/>
                <w:lang w:val="en-US" w:eastAsia="zh-CN" w:bidi="ar-SA"/>
              </w:rPr>
            </w:pPr>
            <w:r>
              <w:rPr>
                <w:rFonts w:ascii="Times New Roman" w:hAnsi="Times New Roman" w:eastAsia="仿宋_GB2312" w:cs="Times New Roman"/>
                <w:b/>
                <w:bCs/>
                <w:kern w:val="0"/>
                <w:sz w:val="28"/>
                <w:szCs w:val="28"/>
              </w:rPr>
              <w:t>指标</w:t>
            </w:r>
          </w:p>
        </w:tc>
        <w:tc>
          <w:tcPr>
            <w:tcW w:w="778" w:type="pct"/>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kern w:val="0"/>
                <w:sz w:val="28"/>
                <w:szCs w:val="28"/>
                <w:lang w:val="en-US" w:eastAsia="zh-CN" w:bidi="ar-SA"/>
              </w:rPr>
            </w:pPr>
            <w:r>
              <w:rPr>
                <w:rFonts w:ascii="Times New Roman" w:hAnsi="Times New Roman" w:eastAsia="仿宋_GB2312" w:cs="Times New Roman"/>
                <w:b/>
                <w:bCs/>
                <w:kern w:val="0"/>
                <w:sz w:val="28"/>
                <w:szCs w:val="28"/>
              </w:rPr>
              <w:t>权重</w:t>
            </w:r>
          </w:p>
        </w:tc>
        <w:tc>
          <w:tcPr>
            <w:tcW w:w="834" w:type="pct"/>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kern w:val="0"/>
                <w:sz w:val="28"/>
                <w:szCs w:val="28"/>
                <w:lang w:val="en-US" w:eastAsia="zh-CN" w:bidi="ar-SA"/>
              </w:rPr>
            </w:pPr>
            <w:r>
              <w:rPr>
                <w:rFonts w:ascii="Times New Roman" w:hAnsi="Times New Roman" w:eastAsia="仿宋_GB2312" w:cs="Times New Roman"/>
                <w:b/>
                <w:bCs/>
                <w:kern w:val="0"/>
                <w:sz w:val="28"/>
                <w:szCs w:val="28"/>
              </w:rPr>
              <w:t>得分</w:t>
            </w:r>
          </w:p>
        </w:tc>
        <w:tc>
          <w:tcPr>
            <w:tcW w:w="813" w:type="pct"/>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kern w:val="0"/>
                <w:sz w:val="28"/>
                <w:szCs w:val="28"/>
                <w:lang w:val="en-US" w:eastAsia="zh-CN" w:bidi="ar-SA"/>
              </w:rPr>
            </w:pPr>
            <w:r>
              <w:rPr>
                <w:rFonts w:ascii="Times New Roman" w:hAnsi="Times New Roman" w:eastAsia="仿宋_GB2312" w:cs="Times New Roman"/>
                <w:b/>
                <w:bCs/>
                <w:kern w:val="0"/>
                <w:sz w:val="28"/>
                <w:szCs w:val="28"/>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257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Times New Roman" w:hAnsi="Times New Roman" w:eastAsia="仿宋_GB2312" w:cs="Times New Roman"/>
                <w:b/>
                <w:bCs/>
                <w:sz w:val="28"/>
                <w:vertAlign w:val="baseline"/>
                <w:lang w:val="en-US" w:eastAsia="zh-CN"/>
              </w:rPr>
            </w:pPr>
            <w:r>
              <w:rPr>
                <w:rFonts w:hint="default" w:ascii="Times New Roman" w:hAnsi="Times New Roman" w:eastAsia="仿宋_GB2312" w:cs="Times New Roman"/>
                <w:b/>
                <w:bCs/>
                <w:i w:val="0"/>
                <w:iCs w:val="0"/>
                <w:color w:val="000000"/>
                <w:kern w:val="0"/>
                <w:sz w:val="28"/>
                <w:szCs w:val="28"/>
                <w:u w:val="none"/>
                <w:lang w:val="en-US" w:eastAsia="zh-CN" w:bidi="ar"/>
              </w:rPr>
              <w:t>A1</w:t>
            </w:r>
            <w:r>
              <w:rPr>
                <w:rStyle w:val="48"/>
                <w:rFonts w:ascii="Times New Roman" w:hAnsi="Times New Roman" w:eastAsia="仿宋_GB2312" w:cs="Times New Roman"/>
                <w:b/>
                <w:bCs/>
                <w:sz w:val="28"/>
                <w:lang w:val="en-US" w:eastAsia="zh-CN" w:bidi="ar"/>
              </w:rPr>
              <w:t>项目立项</w:t>
            </w:r>
          </w:p>
        </w:tc>
        <w:tc>
          <w:tcPr>
            <w:tcW w:w="77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sz w:val="28"/>
                <w:vertAlign w:val="baseline"/>
                <w:lang w:val="en-US" w:eastAsia="zh-CN"/>
              </w:rPr>
            </w:pPr>
            <w:r>
              <w:rPr>
                <w:rFonts w:hint="eastAsia" w:cs="Times New Roman"/>
                <w:b/>
                <w:bCs/>
                <w:i w:val="0"/>
                <w:iCs w:val="0"/>
                <w:color w:val="000000"/>
                <w:kern w:val="0"/>
                <w:sz w:val="28"/>
                <w:szCs w:val="28"/>
                <w:u w:val="none"/>
                <w:lang w:val="en-US" w:eastAsia="zh-CN" w:bidi="ar"/>
              </w:rPr>
              <w:t>6</w:t>
            </w:r>
            <w:r>
              <w:rPr>
                <w:rFonts w:hint="eastAsia" w:ascii="Times New Roman" w:hAnsi="Times New Roman" w:cs="Times New Roman"/>
                <w:b/>
                <w:bCs/>
                <w:i w:val="0"/>
                <w:iCs w:val="0"/>
                <w:color w:val="000000"/>
                <w:kern w:val="0"/>
                <w:sz w:val="28"/>
                <w:szCs w:val="28"/>
                <w:u w:val="none"/>
                <w:lang w:val="en-US" w:eastAsia="zh-CN" w:bidi="ar"/>
              </w:rPr>
              <w:t>.00</w:t>
            </w:r>
          </w:p>
        </w:tc>
        <w:tc>
          <w:tcPr>
            <w:tcW w:w="834"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sz w:val="28"/>
                <w:vertAlign w:val="baseline"/>
                <w:lang w:val="en-US" w:eastAsia="zh-CN"/>
              </w:rPr>
            </w:pPr>
            <w:r>
              <w:rPr>
                <w:rFonts w:hint="default" w:ascii="Times New Roman" w:hAnsi="Times New Roman" w:eastAsia="仿宋_GB2312" w:cs="Times New Roman"/>
                <w:b/>
                <w:bCs/>
                <w:i w:val="0"/>
                <w:iCs w:val="0"/>
                <w:color w:val="000000"/>
                <w:kern w:val="0"/>
                <w:sz w:val="28"/>
                <w:szCs w:val="28"/>
                <w:u w:val="none"/>
                <w:lang w:val="en-US" w:eastAsia="zh-CN" w:bidi="ar"/>
              </w:rPr>
              <w:t>5</w:t>
            </w:r>
            <w:r>
              <w:rPr>
                <w:rFonts w:hint="eastAsia" w:ascii="Times New Roman" w:hAnsi="Times New Roman" w:cs="Times New Roman"/>
                <w:b/>
                <w:bCs/>
                <w:i w:val="0"/>
                <w:iCs w:val="0"/>
                <w:color w:val="000000"/>
                <w:kern w:val="0"/>
                <w:sz w:val="28"/>
                <w:szCs w:val="28"/>
                <w:u w:val="none"/>
                <w:lang w:val="en-US" w:eastAsia="zh-CN" w:bidi="ar"/>
              </w:rPr>
              <w:t>.00</w:t>
            </w:r>
          </w:p>
        </w:tc>
        <w:tc>
          <w:tcPr>
            <w:tcW w:w="81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default" w:ascii="Times New Roman" w:hAnsi="Times New Roman" w:eastAsia="仿宋_GB2312" w:cs="Times New Roman"/>
                <w:b/>
                <w:bCs/>
                <w:sz w:val="28"/>
                <w:vertAlign w:val="baseline"/>
                <w:lang w:val="en-US" w:eastAsia="zh-CN"/>
              </w:rPr>
            </w:pPr>
            <w:r>
              <w:rPr>
                <w:rFonts w:hint="eastAsia" w:cs="Times New Roman"/>
                <w:b/>
                <w:bCs/>
                <w:i w:val="0"/>
                <w:iCs w:val="0"/>
                <w:color w:val="000000"/>
                <w:kern w:val="0"/>
                <w:sz w:val="28"/>
                <w:szCs w:val="28"/>
                <w:u w:val="none"/>
                <w:lang w:val="en-US" w:eastAsia="zh-CN" w:bidi="ar"/>
              </w:rPr>
              <w:t>83.33</w:t>
            </w:r>
            <w:r>
              <w:rPr>
                <w:rFonts w:hint="default" w:ascii="Times New Roman" w:hAnsi="Times New Roman" w:eastAsia="仿宋_GB2312" w:cs="Times New Roman"/>
                <w:b/>
                <w:bCs/>
                <w:i w:val="0"/>
                <w:iCs w:val="0"/>
                <w:color w:val="000000"/>
                <w:kern w:val="0"/>
                <w:sz w:val="28"/>
                <w:szCs w:val="2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257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both"/>
              <w:textAlignment w:val="center"/>
              <w:rPr>
                <w:rFonts w:hint="default" w:ascii="Times New Roman" w:hAnsi="Times New Roman" w:eastAsia="仿宋_GB2312" w:cs="Times New Roman"/>
                <w:sz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A11</w:t>
            </w:r>
            <w:r>
              <w:rPr>
                <w:rStyle w:val="49"/>
                <w:rFonts w:ascii="Times New Roman" w:hAnsi="Times New Roman" w:eastAsia="仿宋_GB2312" w:cs="Times New Roman"/>
                <w:sz w:val="28"/>
                <w:lang w:val="en-US" w:eastAsia="zh-CN" w:bidi="ar"/>
              </w:rPr>
              <w:t>立项依据充分性</w:t>
            </w:r>
          </w:p>
        </w:tc>
        <w:tc>
          <w:tcPr>
            <w:tcW w:w="77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eastAsia" w:cs="Times New Roman"/>
                <w:i w:val="0"/>
                <w:iCs w:val="0"/>
                <w:color w:val="000000"/>
                <w:kern w:val="0"/>
                <w:sz w:val="28"/>
                <w:szCs w:val="28"/>
                <w:u w:val="none"/>
                <w:lang w:val="en-US" w:eastAsia="zh-CN" w:bidi="ar"/>
              </w:rPr>
              <w:t>3</w:t>
            </w:r>
            <w:r>
              <w:rPr>
                <w:rFonts w:hint="eastAsia" w:ascii="Times New Roman" w:hAnsi="Times New Roman" w:cs="Times New Roman"/>
                <w:i w:val="0"/>
                <w:iCs w:val="0"/>
                <w:color w:val="000000"/>
                <w:kern w:val="0"/>
                <w:sz w:val="28"/>
                <w:szCs w:val="28"/>
                <w:u w:val="none"/>
                <w:lang w:val="en-US" w:eastAsia="zh-CN" w:bidi="ar"/>
              </w:rPr>
              <w:t>.00</w:t>
            </w:r>
          </w:p>
        </w:tc>
        <w:tc>
          <w:tcPr>
            <w:tcW w:w="834"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eastAsia" w:cs="Times New Roman"/>
                <w:i w:val="0"/>
                <w:iCs w:val="0"/>
                <w:color w:val="000000"/>
                <w:kern w:val="0"/>
                <w:sz w:val="28"/>
                <w:szCs w:val="28"/>
                <w:u w:val="none"/>
                <w:lang w:val="en-US" w:eastAsia="zh-CN" w:bidi="ar"/>
              </w:rPr>
              <w:t>3</w:t>
            </w:r>
            <w:r>
              <w:rPr>
                <w:rFonts w:hint="eastAsia" w:ascii="Times New Roman" w:hAnsi="Times New Roman" w:cs="Times New Roman"/>
                <w:i w:val="0"/>
                <w:iCs w:val="0"/>
                <w:color w:val="000000"/>
                <w:kern w:val="0"/>
                <w:sz w:val="28"/>
                <w:szCs w:val="28"/>
                <w:u w:val="none"/>
                <w:lang w:val="en-US" w:eastAsia="zh-CN" w:bidi="ar"/>
              </w:rPr>
              <w:t>.00</w:t>
            </w:r>
          </w:p>
        </w:tc>
        <w:tc>
          <w:tcPr>
            <w:tcW w:w="81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default" w:ascii="Times New Roman" w:hAnsi="Times New Roman" w:eastAsia="仿宋_GB2312" w:cs="Times New Roman"/>
                <w:sz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257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both"/>
              <w:textAlignment w:val="center"/>
              <w:rPr>
                <w:rFonts w:hint="default" w:ascii="Times New Roman" w:hAnsi="Times New Roman" w:eastAsia="仿宋_GB2312" w:cs="Times New Roman"/>
                <w:sz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A12</w:t>
            </w:r>
            <w:r>
              <w:rPr>
                <w:rStyle w:val="49"/>
                <w:rFonts w:ascii="Times New Roman" w:hAnsi="Times New Roman" w:eastAsia="仿宋_GB2312" w:cs="Times New Roman"/>
                <w:sz w:val="28"/>
                <w:lang w:val="en-US" w:eastAsia="zh-CN" w:bidi="ar"/>
              </w:rPr>
              <w:t>立项程序规范性</w:t>
            </w:r>
          </w:p>
        </w:tc>
        <w:tc>
          <w:tcPr>
            <w:tcW w:w="77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3</w:t>
            </w:r>
            <w:r>
              <w:rPr>
                <w:rFonts w:hint="eastAsia" w:ascii="Times New Roman" w:hAnsi="Times New Roman" w:cs="Times New Roman"/>
                <w:i w:val="0"/>
                <w:iCs w:val="0"/>
                <w:color w:val="000000"/>
                <w:kern w:val="0"/>
                <w:sz w:val="28"/>
                <w:szCs w:val="28"/>
                <w:u w:val="none"/>
                <w:lang w:val="en-US" w:eastAsia="zh-CN" w:bidi="ar"/>
              </w:rPr>
              <w:t>.00</w:t>
            </w:r>
          </w:p>
        </w:tc>
        <w:tc>
          <w:tcPr>
            <w:tcW w:w="834"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eastAsia" w:cs="Times New Roman"/>
                <w:i w:val="0"/>
                <w:iCs w:val="0"/>
                <w:color w:val="000000"/>
                <w:kern w:val="0"/>
                <w:sz w:val="28"/>
                <w:szCs w:val="28"/>
                <w:u w:val="none"/>
                <w:lang w:val="en-US" w:eastAsia="zh-CN" w:bidi="ar"/>
              </w:rPr>
              <w:t>2</w:t>
            </w:r>
            <w:r>
              <w:rPr>
                <w:rFonts w:hint="eastAsia" w:ascii="Times New Roman" w:hAnsi="Times New Roman" w:cs="Times New Roman"/>
                <w:i w:val="0"/>
                <w:iCs w:val="0"/>
                <w:color w:val="000000"/>
                <w:kern w:val="0"/>
                <w:sz w:val="28"/>
                <w:szCs w:val="28"/>
                <w:u w:val="none"/>
                <w:lang w:val="en-US" w:eastAsia="zh-CN" w:bidi="ar"/>
              </w:rPr>
              <w:t>.00</w:t>
            </w:r>
          </w:p>
        </w:tc>
        <w:tc>
          <w:tcPr>
            <w:tcW w:w="81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eastAsia" w:cs="Times New Roman"/>
                <w:i w:val="0"/>
                <w:iCs w:val="0"/>
                <w:color w:val="000000"/>
                <w:kern w:val="0"/>
                <w:sz w:val="28"/>
                <w:szCs w:val="28"/>
                <w:u w:val="none"/>
                <w:lang w:val="en-US" w:eastAsia="zh-CN" w:bidi="ar"/>
              </w:rPr>
              <w:t>66.67</w:t>
            </w:r>
            <w:r>
              <w:rPr>
                <w:rFonts w:hint="default" w:ascii="Times New Roman" w:hAnsi="Times New Roman" w:eastAsia="仿宋_GB2312" w:cs="Times New Roman"/>
                <w:i w:val="0"/>
                <w:iCs w:val="0"/>
                <w:color w:val="000000"/>
                <w:kern w:val="0"/>
                <w:sz w:val="28"/>
                <w:szCs w:val="2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257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Times New Roman" w:hAnsi="Times New Roman" w:eastAsia="仿宋_GB2312" w:cs="Times New Roman"/>
                <w:sz w:val="28"/>
                <w:vertAlign w:val="baseline"/>
                <w:lang w:val="en-US" w:eastAsia="zh-CN"/>
              </w:rPr>
            </w:pPr>
            <w:r>
              <w:rPr>
                <w:rFonts w:hint="default" w:ascii="Times New Roman" w:hAnsi="Times New Roman" w:eastAsia="仿宋_GB2312" w:cs="Times New Roman"/>
                <w:b/>
                <w:bCs/>
                <w:i w:val="0"/>
                <w:iCs w:val="0"/>
                <w:color w:val="000000"/>
                <w:kern w:val="0"/>
                <w:sz w:val="28"/>
                <w:szCs w:val="28"/>
                <w:u w:val="none"/>
                <w:lang w:val="en-US" w:eastAsia="zh-CN" w:bidi="ar"/>
              </w:rPr>
              <w:t>A2</w:t>
            </w:r>
            <w:r>
              <w:rPr>
                <w:rStyle w:val="48"/>
                <w:rFonts w:ascii="Times New Roman" w:hAnsi="Times New Roman" w:eastAsia="仿宋_GB2312" w:cs="Times New Roman"/>
                <w:sz w:val="28"/>
                <w:lang w:val="en-US" w:eastAsia="zh-CN" w:bidi="ar"/>
              </w:rPr>
              <w:t>绩效目标</w:t>
            </w:r>
          </w:p>
        </w:tc>
        <w:tc>
          <w:tcPr>
            <w:tcW w:w="77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default" w:ascii="Times New Roman" w:hAnsi="Times New Roman" w:eastAsia="仿宋_GB2312" w:cs="Times New Roman"/>
                <w:b/>
                <w:bCs/>
                <w:i w:val="0"/>
                <w:iCs w:val="0"/>
                <w:color w:val="000000"/>
                <w:kern w:val="0"/>
                <w:sz w:val="28"/>
                <w:szCs w:val="28"/>
                <w:u w:val="none"/>
                <w:lang w:val="en-US" w:eastAsia="zh-CN" w:bidi="ar"/>
              </w:rPr>
              <w:t>4</w:t>
            </w:r>
            <w:r>
              <w:rPr>
                <w:rFonts w:hint="eastAsia" w:ascii="Times New Roman" w:hAnsi="Times New Roman" w:cs="Times New Roman"/>
                <w:b/>
                <w:bCs/>
                <w:i w:val="0"/>
                <w:iCs w:val="0"/>
                <w:color w:val="000000"/>
                <w:kern w:val="0"/>
                <w:sz w:val="28"/>
                <w:szCs w:val="28"/>
                <w:u w:val="none"/>
                <w:lang w:val="en-US" w:eastAsia="zh-CN" w:bidi="ar"/>
              </w:rPr>
              <w:t>.00</w:t>
            </w:r>
          </w:p>
        </w:tc>
        <w:tc>
          <w:tcPr>
            <w:tcW w:w="834"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eastAsia" w:cs="Times New Roman"/>
                <w:b/>
                <w:bCs/>
                <w:i w:val="0"/>
                <w:iCs w:val="0"/>
                <w:color w:val="000000"/>
                <w:kern w:val="0"/>
                <w:sz w:val="28"/>
                <w:szCs w:val="28"/>
                <w:u w:val="none"/>
                <w:lang w:val="en-US" w:eastAsia="zh-CN" w:bidi="ar"/>
              </w:rPr>
              <w:t>3</w:t>
            </w:r>
            <w:r>
              <w:rPr>
                <w:rFonts w:hint="eastAsia" w:ascii="Times New Roman" w:hAnsi="Times New Roman" w:cs="Times New Roman"/>
                <w:b/>
                <w:bCs/>
                <w:i w:val="0"/>
                <w:iCs w:val="0"/>
                <w:color w:val="000000"/>
                <w:kern w:val="0"/>
                <w:sz w:val="28"/>
                <w:szCs w:val="28"/>
                <w:u w:val="none"/>
                <w:lang w:val="en-US" w:eastAsia="zh-CN" w:bidi="ar"/>
              </w:rPr>
              <w:t>.</w:t>
            </w:r>
            <w:r>
              <w:rPr>
                <w:rFonts w:hint="eastAsia" w:cs="Times New Roman"/>
                <w:b/>
                <w:bCs/>
                <w:i w:val="0"/>
                <w:iCs w:val="0"/>
                <w:color w:val="000000"/>
                <w:kern w:val="0"/>
                <w:sz w:val="28"/>
                <w:szCs w:val="28"/>
                <w:u w:val="none"/>
                <w:lang w:val="en-US" w:eastAsia="zh-CN" w:bidi="ar"/>
              </w:rPr>
              <w:t>5</w:t>
            </w:r>
            <w:r>
              <w:rPr>
                <w:rFonts w:hint="eastAsia" w:ascii="Times New Roman" w:hAnsi="Times New Roman" w:cs="Times New Roman"/>
                <w:b/>
                <w:bCs/>
                <w:i w:val="0"/>
                <w:iCs w:val="0"/>
                <w:color w:val="000000"/>
                <w:kern w:val="0"/>
                <w:sz w:val="28"/>
                <w:szCs w:val="28"/>
                <w:u w:val="none"/>
                <w:lang w:val="en-US" w:eastAsia="zh-CN" w:bidi="ar"/>
              </w:rPr>
              <w:t>0</w:t>
            </w:r>
          </w:p>
        </w:tc>
        <w:tc>
          <w:tcPr>
            <w:tcW w:w="81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default" w:ascii="Times New Roman" w:hAnsi="Times New Roman" w:eastAsia="仿宋_GB2312" w:cs="Times New Roman"/>
                <w:sz w:val="28"/>
                <w:vertAlign w:val="baseline"/>
                <w:lang w:val="en-US" w:eastAsia="zh-CN"/>
              </w:rPr>
            </w:pPr>
            <w:r>
              <w:rPr>
                <w:rFonts w:hint="eastAsia" w:cs="Times New Roman"/>
                <w:b/>
                <w:bCs/>
                <w:i w:val="0"/>
                <w:iCs w:val="0"/>
                <w:color w:val="000000"/>
                <w:kern w:val="0"/>
                <w:sz w:val="28"/>
                <w:szCs w:val="28"/>
                <w:u w:val="none"/>
                <w:lang w:val="en-US" w:eastAsia="zh-CN" w:bidi="ar"/>
              </w:rPr>
              <w:t>87</w:t>
            </w:r>
            <w:r>
              <w:rPr>
                <w:rFonts w:hint="default" w:ascii="Times New Roman" w:hAnsi="Times New Roman" w:eastAsia="仿宋_GB2312" w:cs="Times New Roman"/>
                <w:b/>
                <w:bCs/>
                <w:i w:val="0"/>
                <w:iCs w:val="0"/>
                <w:color w:val="000000"/>
                <w:kern w:val="0"/>
                <w:sz w:val="28"/>
                <w:szCs w:val="28"/>
                <w:u w:val="none"/>
                <w:lang w:val="en-US" w:eastAsia="zh-CN" w:bidi="ar"/>
              </w:rPr>
              <w:t>.</w:t>
            </w:r>
            <w:r>
              <w:rPr>
                <w:rFonts w:hint="eastAsia" w:cs="Times New Roman"/>
                <w:b/>
                <w:bCs/>
                <w:i w:val="0"/>
                <w:iCs w:val="0"/>
                <w:color w:val="000000"/>
                <w:kern w:val="0"/>
                <w:sz w:val="28"/>
                <w:szCs w:val="28"/>
                <w:u w:val="none"/>
                <w:lang w:val="en-US" w:eastAsia="zh-CN" w:bidi="ar"/>
              </w:rPr>
              <w:t>5</w:t>
            </w:r>
            <w:r>
              <w:rPr>
                <w:rFonts w:hint="default" w:ascii="Times New Roman" w:hAnsi="Times New Roman" w:eastAsia="仿宋_GB2312" w:cs="Times New Roman"/>
                <w:b/>
                <w:bCs/>
                <w:i w:val="0"/>
                <w:iCs w:val="0"/>
                <w:color w:val="000000"/>
                <w:kern w:val="0"/>
                <w:sz w:val="28"/>
                <w:szCs w:val="2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257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both"/>
              <w:textAlignment w:val="center"/>
              <w:rPr>
                <w:rFonts w:hint="default" w:ascii="Times New Roman" w:hAnsi="Times New Roman" w:eastAsia="仿宋_GB2312" w:cs="Times New Roman"/>
                <w:sz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A21</w:t>
            </w:r>
            <w:r>
              <w:rPr>
                <w:rStyle w:val="49"/>
                <w:rFonts w:ascii="Times New Roman" w:hAnsi="Times New Roman" w:eastAsia="仿宋_GB2312" w:cs="Times New Roman"/>
                <w:sz w:val="28"/>
                <w:lang w:val="en-US" w:eastAsia="zh-CN" w:bidi="ar"/>
              </w:rPr>
              <w:t>绩效目标合理性</w:t>
            </w:r>
          </w:p>
        </w:tc>
        <w:tc>
          <w:tcPr>
            <w:tcW w:w="77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2</w:t>
            </w:r>
            <w:r>
              <w:rPr>
                <w:rFonts w:hint="eastAsia" w:ascii="Times New Roman" w:hAnsi="Times New Roman" w:cs="Times New Roman"/>
                <w:i w:val="0"/>
                <w:iCs w:val="0"/>
                <w:color w:val="000000"/>
                <w:kern w:val="0"/>
                <w:sz w:val="28"/>
                <w:szCs w:val="28"/>
                <w:u w:val="none"/>
                <w:lang w:val="en-US" w:eastAsia="zh-CN" w:bidi="ar"/>
              </w:rPr>
              <w:t>.00</w:t>
            </w:r>
          </w:p>
        </w:tc>
        <w:tc>
          <w:tcPr>
            <w:tcW w:w="834"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eastAsia" w:cs="Times New Roman"/>
                <w:i w:val="0"/>
                <w:iCs w:val="0"/>
                <w:color w:val="000000"/>
                <w:kern w:val="0"/>
                <w:sz w:val="28"/>
                <w:szCs w:val="28"/>
                <w:u w:val="none"/>
                <w:lang w:val="en-US" w:eastAsia="zh-CN" w:bidi="ar"/>
              </w:rPr>
              <w:t>2.0</w:t>
            </w:r>
            <w:r>
              <w:rPr>
                <w:rFonts w:hint="eastAsia" w:ascii="Times New Roman" w:hAnsi="Times New Roman" w:cs="Times New Roman"/>
                <w:i w:val="0"/>
                <w:iCs w:val="0"/>
                <w:color w:val="000000"/>
                <w:kern w:val="0"/>
                <w:sz w:val="28"/>
                <w:szCs w:val="28"/>
                <w:u w:val="none"/>
                <w:lang w:val="en-US" w:eastAsia="zh-CN" w:bidi="ar"/>
              </w:rPr>
              <w:t>0</w:t>
            </w:r>
          </w:p>
        </w:tc>
        <w:tc>
          <w:tcPr>
            <w:tcW w:w="81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eastAsia" w:cs="Times New Roman"/>
                <w:i w:val="0"/>
                <w:iCs w:val="0"/>
                <w:color w:val="000000"/>
                <w:kern w:val="0"/>
                <w:sz w:val="28"/>
                <w:szCs w:val="28"/>
                <w:u w:val="none"/>
                <w:lang w:val="en-US" w:eastAsia="zh-CN" w:bidi="ar"/>
              </w:rPr>
              <w:t>100</w:t>
            </w:r>
            <w:r>
              <w:rPr>
                <w:rFonts w:hint="default" w:ascii="Times New Roman" w:hAnsi="Times New Roman" w:eastAsia="仿宋_GB2312" w:cs="Times New Roman"/>
                <w:i w:val="0"/>
                <w:iCs w:val="0"/>
                <w:color w:val="000000"/>
                <w:kern w:val="0"/>
                <w:sz w:val="28"/>
                <w:szCs w:val="28"/>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257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both"/>
              <w:textAlignment w:val="center"/>
              <w:rPr>
                <w:rFonts w:hint="default" w:ascii="Times New Roman" w:hAnsi="Times New Roman" w:eastAsia="仿宋_GB2312" w:cs="Times New Roman"/>
                <w:sz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A22</w:t>
            </w:r>
            <w:r>
              <w:rPr>
                <w:rStyle w:val="49"/>
                <w:rFonts w:ascii="Times New Roman" w:hAnsi="Times New Roman" w:eastAsia="仿宋_GB2312" w:cs="Times New Roman"/>
                <w:sz w:val="28"/>
                <w:lang w:val="en-US" w:eastAsia="zh-CN" w:bidi="ar"/>
              </w:rPr>
              <w:t>绩效指标明确性</w:t>
            </w:r>
          </w:p>
        </w:tc>
        <w:tc>
          <w:tcPr>
            <w:tcW w:w="77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2</w:t>
            </w:r>
            <w:r>
              <w:rPr>
                <w:rFonts w:hint="eastAsia" w:ascii="Times New Roman" w:hAnsi="Times New Roman" w:cs="Times New Roman"/>
                <w:i w:val="0"/>
                <w:iCs w:val="0"/>
                <w:color w:val="000000"/>
                <w:kern w:val="0"/>
                <w:sz w:val="28"/>
                <w:szCs w:val="28"/>
                <w:u w:val="none"/>
                <w:lang w:val="en-US" w:eastAsia="zh-CN" w:bidi="ar"/>
              </w:rPr>
              <w:t>.00</w:t>
            </w:r>
          </w:p>
        </w:tc>
        <w:tc>
          <w:tcPr>
            <w:tcW w:w="834"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eastAsia" w:cs="Times New Roman"/>
                <w:i w:val="0"/>
                <w:iCs w:val="0"/>
                <w:color w:val="000000"/>
                <w:kern w:val="0"/>
                <w:sz w:val="28"/>
                <w:szCs w:val="28"/>
                <w:u w:val="none"/>
                <w:lang w:val="en-US" w:eastAsia="zh-CN" w:bidi="ar"/>
              </w:rPr>
              <w:t>1.50</w:t>
            </w:r>
          </w:p>
        </w:tc>
        <w:tc>
          <w:tcPr>
            <w:tcW w:w="81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eastAsia" w:cs="Times New Roman"/>
                <w:i w:val="0"/>
                <w:iCs w:val="0"/>
                <w:color w:val="000000"/>
                <w:kern w:val="0"/>
                <w:sz w:val="28"/>
                <w:szCs w:val="28"/>
                <w:u w:val="none"/>
                <w:lang w:val="en-US" w:eastAsia="zh-CN" w:bidi="ar"/>
              </w:rPr>
              <w:t>75</w:t>
            </w:r>
            <w:r>
              <w:rPr>
                <w:rFonts w:hint="default" w:ascii="Times New Roman" w:hAnsi="Times New Roman" w:eastAsia="仿宋_GB2312" w:cs="Times New Roman"/>
                <w:i w:val="0"/>
                <w:iCs w:val="0"/>
                <w:color w:val="000000"/>
                <w:kern w:val="0"/>
                <w:sz w:val="28"/>
                <w:szCs w:val="28"/>
                <w:u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257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Times New Roman" w:hAnsi="Times New Roman" w:eastAsia="仿宋_GB2312" w:cs="Times New Roman"/>
                <w:sz w:val="28"/>
                <w:vertAlign w:val="baseline"/>
                <w:lang w:val="en-US" w:eastAsia="zh-CN"/>
              </w:rPr>
            </w:pPr>
            <w:r>
              <w:rPr>
                <w:rFonts w:hint="default" w:ascii="Times New Roman" w:hAnsi="Times New Roman" w:eastAsia="仿宋_GB2312" w:cs="Times New Roman"/>
                <w:b/>
                <w:bCs/>
                <w:i w:val="0"/>
                <w:iCs w:val="0"/>
                <w:color w:val="000000"/>
                <w:kern w:val="0"/>
                <w:sz w:val="28"/>
                <w:szCs w:val="28"/>
                <w:u w:val="none"/>
                <w:lang w:val="en-US" w:eastAsia="zh-CN" w:bidi="ar"/>
              </w:rPr>
              <w:t>A3</w:t>
            </w:r>
            <w:r>
              <w:rPr>
                <w:rStyle w:val="48"/>
                <w:rFonts w:ascii="Times New Roman" w:hAnsi="Times New Roman" w:eastAsia="仿宋_GB2312" w:cs="Times New Roman"/>
                <w:sz w:val="28"/>
                <w:lang w:val="en-US" w:eastAsia="zh-CN" w:bidi="ar"/>
              </w:rPr>
              <w:t>资金分配</w:t>
            </w:r>
          </w:p>
        </w:tc>
        <w:tc>
          <w:tcPr>
            <w:tcW w:w="77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default" w:ascii="Times New Roman" w:hAnsi="Times New Roman" w:eastAsia="仿宋_GB2312" w:cs="Times New Roman"/>
                <w:b/>
                <w:bCs/>
                <w:i w:val="0"/>
                <w:iCs w:val="0"/>
                <w:color w:val="000000"/>
                <w:kern w:val="0"/>
                <w:sz w:val="28"/>
                <w:szCs w:val="28"/>
                <w:u w:val="none"/>
                <w:lang w:val="en-US" w:eastAsia="zh-CN" w:bidi="ar"/>
              </w:rPr>
              <w:t>5</w:t>
            </w:r>
            <w:r>
              <w:rPr>
                <w:rFonts w:hint="eastAsia" w:ascii="Times New Roman" w:hAnsi="Times New Roman" w:cs="Times New Roman"/>
                <w:b/>
                <w:bCs/>
                <w:i w:val="0"/>
                <w:iCs w:val="0"/>
                <w:color w:val="000000"/>
                <w:kern w:val="0"/>
                <w:sz w:val="28"/>
                <w:szCs w:val="28"/>
                <w:u w:val="none"/>
                <w:lang w:val="en-US" w:eastAsia="zh-CN" w:bidi="ar"/>
              </w:rPr>
              <w:t>.00</w:t>
            </w:r>
          </w:p>
        </w:tc>
        <w:tc>
          <w:tcPr>
            <w:tcW w:w="834"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eastAsia" w:cs="Times New Roman"/>
                <w:b/>
                <w:bCs/>
                <w:i w:val="0"/>
                <w:iCs w:val="0"/>
                <w:color w:val="000000"/>
                <w:kern w:val="0"/>
                <w:sz w:val="28"/>
                <w:szCs w:val="28"/>
                <w:u w:val="none"/>
                <w:lang w:val="en-US" w:eastAsia="zh-CN" w:bidi="ar"/>
              </w:rPr>
              <w:t>5.0</w:t>
            </w:r>
            <w:r>
              <w:rPr>
                <w:rFonts w:hint="eastAsia" w:ascii="Times New Roman" w:hAnsi="Times New Roman" w:cs="Times New Roman"/>
                <w:b/>
                <w:bCs/>
                <w:i w:val="0"/>
                <w:iCs w:val="0"/>
                <w:color w:val="000000"/>
                <w:kern w:val="0"/>
                <w:sz w:val="28"/>
                <w:szCs w:val="28"/>
                <w:u w:val="none"/>
                <w:lang w:val="en-US" w:eastAsia="zh-CN" w:bidi="ar"/>
              </w:rPr>
              <w:t>0</w:t>
            </w:r>
          </w:p>
        </w:tc>
        <w:tc>
          <w:tcPr>
            <w:tcW w:w="81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default" w:ascii="Times New Roman" w:hAnsi="Times New Roman" w:eastAsia="仿宋_GB2312" w:cs="Times New Roman"/>
                <w:sz w:val="28"/>
                <w:vertAlign w:val="baseline"/>
                <w:lang w:val="en-US" w:eastAsia="zh-CN"/>
              </w:rPr>
            </w:pPr>
            <w:r>
              <w:rPr>
                <w:rFonts w:hint="eastAsia" w:cs="Times New Roman"/>
                <w:b/>
                <w:bCs/>
                <w:i w:val="0"/>
                <w:iCs w:val="0"/>
                <w:color w:val="000000"/>
                <w:kern w:val="0"/>
                <w:sz w:val="28"/>
                <w:szCs w:val="28"/>
                <w:u w:val="none"/>
                <w:lang w:val="en-US" w:eastAsia="zh-CN" w:bidi="ar"/>
              </w:rPr>
              <w:t>10</w:t>
            </w:r>
            <w:r>
              <w:rPr>
                <w:rFonts w:hint="default" w:ascii="Times New Roman" w:hAnsi="Times New Roman" w:eastAsia="仿宋_GB2312" w:cs="Times New Roman"/>
                <w:b/>
                <w:bCs/>
                <w:i w:val="0"/>
                <w:iCs w:val="0"/>
                <w:color w:val="000000"/>
                <w:kern w:val="0"/>
                <w:sz w:val="28"/>
                <w:szCs w:val="2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257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both"/>
              <w:textAlignment w:val="center"/>
              <w:rPr>
                <w:rFonts w:hint="default" w:ascii="Times New Roman" w:hAnsi="Times New Roman" w:eastAsia="仿宋_GB2312" w:cs="Times New Roman"/>
                <w:sz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A31</w:t>
            </w:r>
            <w:r>
              <w:rPr>
                <w:rStyle w:val="50"/>
                <w:rFonts w:ascii="Times New Roman" w:hAnsi="Times New Roman" w:eastAsia="仿宋_GB2312" w:cs="Times New Roman"/>
                <w:sz w:val="28"/>
                <w:lang w:val="en-US" w:eastAsia="zh-CN" w:bidi="ar"/>
              </w:rPr>
              <w:t>预算编制科学性</w:t>
            </w:r>
          </w:p>
        </w:tc>
        <w:tc>
          <w:tcPr>
            <w:tcW w:w="77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eastAsia" w:cs="Times New Roman"/>
                <w:i w:val="0"/>
                <w:iCs w:val="0"/>
                <w:color w:val="000000"/>
                <w:kern w:val="0"/>
                <w:sz w:val="28"/>
                <w:szCs w:val="28"/>
                <w:u w:val="none"/>
                <w:lang w:val="en-US" w:eastAsia="zh-CN" w:bidi="ar"/>
              </w:rPr>
              <w:t>3</w:t>
            </w:r>
            <w:r>
              <w:rPr>
                <w:rFonts w:hint="eastAsia" w:ascii="Times New Roman" w:hAnsi="Times New Roman" w:cs="Times New Roman"/>
                <w:i w:val="0"/>
                <w:iCs w:val="0"/>
                <w:color w:val="000000"/>
                <w:kern w:val="0"/>
                <w:sz w:val="28"/>
                <w:szCs w:val="28"/>
                <w:u w:val="none"/>
                <w:lang w:val="en-US" w:eastAsia="zh-CN" w:bidi="ar"/>
              </w:rPr>
              <w:t>.00</w:t>
            </w:r>
          </w:p>
        </w:tc>
        <w:tc>
          <w:tcPr>
            <w:tcW w:w="834"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8"/>
                <w:vertAlign w:val="baseline"/>
                <w:lang w:val="en-US" w:eastAsia="zh-CN"/>
              </w:rPr>
            </w:pPr>
            <w:r>
              <w:rPr>
                <w:rFonts w:hint="eastAsia" w:cs="Times New Roman"/>
                <w:i w:val="0"/>
                <w:iCs w:val="0"/>
                <w:color w:val="000000"/>
                <w:kern w:val="0"/>
                <w:sz w:val="28"/>
                <w:szCs w:val="28"/>
                <w:u w:val="none"/>
                <w:lang w:val="en-US" w:eastAsia="zh-CN" w:bidi="ar"/>
              </w:rPr>
              <w:t>3.0</w:t>
            </w:r>
            <w:r>
              <w:rPr>
                <w:rFonts w:hint="eastAsia" w:ascii="Times New Roman" w:hAnsi="Times New Roman" w:cs="Times New Roman"/>
                <w:i w:val="0"/>
                <w:iCs w:val="0"/>
                <w:color w:val="000000"/>
                <w:kern w:val="0"/>
                <w:sz w:val="28"/>
                <w:szCs w:val="28"/>
                <w:u w:val="none"/>
                <w:lang w:val="en-US" w:eastAsia="zh-CN" w:bidi="ar"/>
              </w:rPr>
              <w:t>0</w:t>
            </w:r>
          </w:p>
        </w:tc>
        <w:tc>
          <w:tcPr>
            <w:tcW w:w="81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default" w:ascii="Times New Roman" w:hAnsi="Times New Roman" w:eastAsia="仿宋_GB2312" w:cs="Times New Roman"/>
                <w:sz w:val="28"/>
                <w:vertAlign w:val="baseline"/>
                <w:lang w:val="en-US" w:eastAsia="zh-CN"/>
              </w:rPr>
            </w:pPr>
            <w:r>
              <w:rPr>
                <w:rFonts w:hint="eastAsia" w:cs="Times New Roman"/>
                <w:i w:val="0"/>
                <w:iCs w:val="0"/>
                <w:color w:val="000000"/>
                <w:kern w:val="0"/>
                <w:sz w:val="28"/>
                <w:szCs w:val="28"/>
                <w:u w:val="none"/>
                <w:lang w:val="en-US" w:eastAsia="zh-CN" w:bidi="ar"/>
              </w:rPr>
              <w:t>10</w:t>
            </w:r>
            <w:r>
              <w:rPr>
                <w:rFonts w:hint="default" w:ascii="Times New Roman" w:hAnsi="Times New Roman" w:eastAsia="仿宋_GB2312" w:cs="Times New Roman"/>
                <w:i w:val="0"/>
                <w:iCs w:val="0"/>
                <w:color w:val="000000"/>
                <w:kern w:val="0"/>
                <w:sz w:val="28"/>
                <w:szCs w:val="2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257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both"/>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A3</w:t>
            </w:r>
            <w:r>
              <w:rPr>
                <w:rFonts w:hint="eastAsia" w:cs="Times New Roman"/>
                <w:i w:val="0"/>
                <w:iCs w:val="0"/>
                <w:color w:val="000000"/>
                <w:kern w:val="0"/>
                <w:sz w:val="28"/>
                <w:szCs w:val="28"/>
                <w:u w:val="none"/>
                <w:lang w:val="en-US" w:eastAsia="zh-CN" w:bidi="ar"/>
              </w:rPr>
              <w:t>2</w:t>
            </w:r>
            <w:r>
              <w:rPr>
                <w:rStyle w:val="50"/>
                <w:rFonts w:hint="eastAsia" w:ascii="Times New Roman" w:hAnsi="Times New Roman" w:eastAsia="仿宋_GB2312" w:cs="Times New Roman"/>
                <w:sz w:val="28"/>
                <w:lang w:val="en-US" w:eastAsia="zh-CN" w:bidi="ar"/>
              </w:rPr>
              <w:t>资金分配合理性</w:t>
            </w:r>
          </w:p>
        </w:tc>
        <w:tc>
          <w:tcPr>
            <w:tcW w:w="77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cs="Times New Roman"/>
                <w:i w:val="0"/>
                <w:iCs w:val="0"/>
                <w:color w:val="000000"/>
                <w:kern w:val="0"/>
                <w:sz w:val="28"/>
                <w:szCs w:val="28"/>
                <w:u w:val="none"/>
                <w:lang w:val="en-US" w:eastAsia="zh-CN" w:bidi="ar"/>
              </w:rPr>
              <w:t>2.00</w:t>
            </w:r>
          </w:p>
        </w:tc>
        <w:tc>
          <w:tcPr>
            <w:tcW w:w="834"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i w:val="0"/>
                <w:iCs w:val="0"/>
                <w:color w:val="000000"/>
                <w:kern w:val="0"/>
                <w:sz w:val="28"/>
                <w:szCs w:val="28"/>
                <w:u w:val="none"/>
                <w:lang w:val="en-US" w:eastAsia="zh-CN" w:bidi="ar"/>
              </w:rPr>
            </w:pPr>
            <w:r>
              <w:rPr>
                <w:rFonts w:hint="eastAsia" w:cs="Times New Roman"/>
                <w:i w:val="0"/>
                <w:iCs w:val="0"/>
                <w:color w:val="000000"/>
                <w:kern w:val="0"/>
                <w:sz w:val="28"/>
                <w:szCs w:val="28"/>
                <w:u w:val="none"/>
                <w:lang w:val="en-US" w:eastAsia="zh-CN" w:bidi="ar"/>
              </w:rPr>
              <w:t>2.00</w:t>
            </w:r>
          </w:p>
        </w:tc>
        <w:tc>
          <w:tcPr>
            <w:tcW w:w="81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cs="Times New Roman"/>
                <w:i w:val="0"/>
                <w:iCs w:val="0"/>
                <w:color w:val="000000"/>
                <w:kern w:val="0"/>
                <w:sz w:val="28"/>
                <w:szCs w:val="28"/>
                <w:u w:val="none"/>
                <w:lang w:val="en-US" w:eastAsia="zh-CN" w:bidi="ar"/>
              </w:rPr>
            </w:pPr>
            <w:r>
              <w:rPr>
                <w:rFonts w:hint="eastAsia" w:cs="Times New Roman"/>
                <w:i w:val="0"/>
                <w:iCs w:val="0"/>
                <w:color w:val="000000"/>
                <w:kern w:val="0"/>
                <w:sz w:val="28"/>
                <w:szCs w:val="28"/>
                <w:u w:val="none"/>
                <w:lang w:val="en-US" w:eastAsia="zh-CN" w:bidi="ar"/>
              </w:rPr>
              <w:t>10</w:t>
            </w:r>
            <w:r>
              <w:rPr>
                <w:rFonts w:hint="default" w:ascii="Times New Roman" w:hAnsi="Times New Roman" w:eastAsia="仿宋_GB2312" w:cs="Times New Roman"/>
                <w:i w:val="0"/>
                <w:iCs w:val="0"/>
                <w:color w:val="000000"/>
                <w:kern w:val="0"/>
                <w:sz w:val="28"/>
                <w:szCs w:val="2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257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仿宋_GB2312" w:cs="Times New Roman"/>
                <w:b/>
                <w:bCs/>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合计</w:t>
            </w:r>
          </w:p>
        </w:tc>
        <w:tc>
          <w:tcPr>
            <w:tcW w:w="77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1</w:t>
            </w:r>
            <w:r>
              <w:rPr>
                <w:rFonts w:hint="eastAsia" w:cs="Times New Roman"/>
                <w:b/>
                <w:bCs/>
                <w:i w:val="0"/>
                <w:iCs w:val="0"/>
                <w:color w:val="000000"/>
                <w:kern w:val="0"/>
                <w:sz w:val="28"/>
                <w:szCs w:val="28"/>
                <w:u w:val="none"/>
                <w:lang w:val="en-US" w:eastAsia="zh-CN" w:bidi="ar"/>
              </w:rPr>
              <w:t>5</w:t>
            </w:r>
            <w:r>
              <w:rPr>
                <w:rFonts w:hint="eastAsia" w:ascii="Times New Roman" w:hAnsi="Times New Roman" w:cs="Times New Roman"/>
                <w:b/>
                <w:bCs/>
                <w:i w:val="0"/>
                <w:iCs w:val="0"/>
                <w:color w:val="000000"/>
                <w:kern w:val="0"/>
                <w:sz w:val="28"/>
                <w:szCs w:val="28"/>
                <w:u w:val="none"/>
                <w:lang w:val="en-US" w:eastAsia="zh-CN" w:bidi="ar"/>
              </w:rPr>
              <w:t>.00</w:t>
            </w:r>
          </w:p>
        </w:tc>
        <w:tc>
          <w:tcPr>
            <w:tcW w:w="834"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8"/>
                <w:szCs w:val="28"/>
                <w:u w:val="none"/>
                <w:lang w:val="en-US" w:eastAsia="zh-CN" w:bidi="ar"/>
              </w:rPr>
            </w:pPr>
            <w:r>
              <w:rPr>
                <w:rFonts w:hint="eastAsia" w:ascii="Times New Roman" w:hAnsi="Times New Roman" w:cs="Times New Roman"/>
                <w:b/>
                <w:bCs/>
                <w:i w:val="0"/>
                <w:iCs w:val="0"/>
                <w:color w:val="000000"/>
                <w:kern w:val="0"/>
                <w:sz w:val="28"/>
                <w:szCs w:val="28"/>
                <w:u w:val="none"/>
                <w:lang w:val="en-US" w:eastAsia="zh-CN" w:bidi="ar"/>
              </w:rPr>
              <w:t>1</w:t>
            </w:r>
            <w:r>
              <w:rPr>
                <w:rFonts w:hint="eastAsia" w:cs="Times New Roman"/>
                <w:b/>
                <w:bCs/>
                <w:i w:val="0"/>
                <w:iCs w:val="0"/>
                <w:color w:val="000000"/>
                <w:kern w:val="0"/>
                <w:sz w:val="28"/>
                <w:szCs w:val="28"/>
                <w:u w:val="none"/>
                <w:lang w:val="en-US" w:eastAsia="zh-CN" w:bidi="ar"/>
              </w:rPr>
              <w:t>3.5</w:t>
            </w:r>
            <w:r>
              <w:rPr>
                <w:rFonts w:hint="eastAsia" w:ascii="Times New Roman" w:hAnsi="Times New Roman" w:cs="Times New Roman"/>
                <w:b/>
                <w:bCs/>
                <w:i w:val="0"/>
                <w:iCs w:val="0"/>
                <w:color w:val="000000"/>
                <w:kern w:val="0"/>
                <w:sz w:val="28"/>
                <w:szCs w:val="28"/>
                <w:u w:val="none"/>
                <w:lang w:val="en-US" w:eastAsia="zh-CN" w:bidi="ar"/>
              </w:rPr>
              <w:t>0</w:t>
            </w:r>
          </w:p>
        </w:tc>
        <w:tc>
          <w:tcPr>
            <w:tcW w:w="813"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default" w:ascii="Times New Roman" w:hAnsi="Times New Roman" w:eastAsia="仿宋_GB2312" w:cs="Times New Roman"/>
                <w:b/>
                <w:bCs/>
                <w:i w:val="0"/>
                <w:iCs w:val="0"/>
                <w:color w:val="000000"/>
                <w:kern w:val="0"/>
                <w:sz w:val="28"/>
                <w:szCs w:val="28"/>
                <w:u w:val="none"/>
                <w:lang w:val="en-US" w:eastAsia="zh-CN" w:bidi="ar"/>
              </w:rPr>
            </w:pPr>
            <w:r>
              <w:rPr>
                <w:rFonts w:hint="eastAsia" w:cs="Times New Roman"/>
                <w:b/>
                <w:bCs/>
                <w:i w:val="0"/>
                <w:iCs w:val="0"/>
                <w:color w:val="000000"/>
                <w:kern w:val="0"/>
                <w:sz w:val="28"/>
                <w:szCs w:val="28"/>
                <w:u w:val="none"/>
                <w:lang w:val="en-US" w:eastAsia="zh-CN" w:bidi="ar"/>
              </w:rPr>
              <w:t>90.00</w:t>
            </w:r>
            <w:r>
              <w:rPr>
                <w:rFonts w:hint="eastAsia" w:ascii="Times New Roman" w:hAnsi="Times New Roman" w:cs="Times New Roman"/>
                <w:b/>
                <w:bCs/>
                <w:i w:val="0"/>
                <w:iCs w:val="0"/>
                <w:color w:val="000000"/>
                <w:kern w:val="0"/>
                <w:sz w:val="28"/>
                <w:szCs w:val="28"/>
                <w:u w:val="none"/>
                <w:lang w:val="en-US" w:eastAsia="zh-CN" w:bidi="ar"/>
              </w:rPr>
              <w:t>%</w:t>
            </w:r>
          </w:p>
        </w:tc>
      </w:tr>
    </w:tbl>
    <w:p>
      <w:pPr>
        <w:bidi w:val="0"/>
        <w:rPr>
          <w:rFonts w:hint="eastAsia"/>
          <w:b w:val="0"/>
          <w:bCs w:val="0"/>
          <w:lang w:val="en-US" w:eastAsia="zh-CN"/>
        </w:rPr>
      </w:pPr>
      <w:r>
        <w:rPr>
          <w:rFonts w:hint="eastAsia"/>
          <w:b/>
          <w:bCs/>
          <w:lang w:val="en-US" w:eastAsia="zh-CN"/>
        </w:rPr>
        <w:t>A11立项依据充分性：</w:t>
      </w:r>
      <w:r>
        <w:rPr>
          <w:rFonts w:hint="eastAsia"/>
          <w:b w:val="0"/>
          <w:bCs w:val="0"/>
          <w:lang w:val="en-US" w:eastAsia="zh-CN"/>
        </w:rPr>
        <w:t>①项目立项符合国家法律法规、国民经济发展规划和相关政策；②项目立项符合乡村振兴产业发展规划和政策要求；③项目立项与兰考县农业农村局部门职责范围相符，属于部门履职所需；④项目属于公共财政支持范围，符合中央、地方事权支出责任划分原则；⑤项目不与兰考县农业农村局相关部门同类项目或部门内部相关项目交叉重复。综上，该指标得3.00分。</w:t>
      </w:r>
    </w:p>
    <w:p>
      <w:pPr>
        <w:bidi w:val="0"/>
        <w:rPr>
          <w:rFonts w:hint="eastAsia"/>
          <w:b w:val="0"/>
          <w:bCs w:val="0"/>
          <w:lang w:val="en-US" w:eastAsia="zh-CN"/>
        </w:rPr>
      </w:pPr>
      <w:r>
        <w:rPr>
          <w:rFonts w:hint="default"/>
          <w:b/>
          <w:bCs/>
          <w:lang w:val="en-US" w:eastAsia="zh-CN"/>
        </w:rPr>
        <w:t>A12</w:t>
      </w:r>
      <w:r>
        <w:rPr>
          <w:b/>
          <w:bCs/>
          <w:lang w:val="en-US" w:eastAsia="zh-CN"/>
        </w:rPr>
        <w:t>立项程序规范性：</w:t>
      </w:r>
      <w:r>
        <w:rPr>
          <w:rFonts w:hint="eastAsia"/>
          <w:b w:val="0"/>
          <w:bCs w:val="0"/>
          <w:lang w:val="en-US" w:eastAsia="zh-CN"/>
        </w:rPr>
        <w:t>根据查看项目资料，①项目均按照村申报-乡审核-行业部门论证-县审定的程序申请设立；②2024年兰考县仪封镇村基础设施提升项目入库资料不规范，如“乡镇于2024年1月7日开会、缺少公告公示及乡镇申请报告，2024.1.15县级巩固拓展脱贫攻坚成果领导小组审定项目库的相关会议纪要对项目入库进行审定”；2024年兰考县许河乡村基础设施提升项目缺少乡镇入库公示及申请报告；2024年兰考县南彰镇村基础设施提升项目吕庄村入库会议照片着装与季节有出入；2024年兰考县南彰镇村基础设施提升项目（二期）2023.8.18上午杜东村“党员大会审议”签到人数与会议照片人数有出入。该要点不得分。③项目入库前已经过必要论证，并形成《兰考县乡村振兴局关于呈报2024年产业发展、村内基础设施项目的入库报告》（兰乡振〔2024〕4号）。综上，该指标得2.00分。</w:t>
      </w:r>
    </w:p>
    <w:p>
      <w:pPr>
        <w:bidi w:val="0"/>
        <w:rPr>
          <w:rFonts w:hint="default"/>
          <w:b w:val="0"/>
          <w:bCs w:val="0"/>
          <w:lang w:val="en-US" w:eastAsia="zh-CN"/>
        </w:rPr>
      </w:pPr>
      <w:r>
        <w:rPr>
          <w:rFonts w:hint="default"/>
          <w:b/>
          <w:bCs/>
          <w:lang w:val="en-US" w:eastAsia="zh-CN"/>
        </w:rPr>
        <w:t>A21绩效目标合理性</w:t>
      </w:r>
      <w:r>
        <w:rPr>
          <w:rFonts w:hint="eastAsia"/>
          <w:b/>
          <w:bCs/>
          <w:lang w:val="en-US" w:eastAsia="zh-CN"/>
        </w:rPr>
        <w:t>：</w:t>
      </w:r>
      <w:r>
        <w:rPr>
          <w:rFonts w:hint="default"/>
          <w:b w:val="0"/>
          <w:bCs w:val="0"/>
          <w:lang w:val="en-US" w:eastAsia="zh-CN"/>
        </w:rPr>
        <w:t>根据查看项目资料，①</w:t>
      </w:r>
      <w:r>
        <w:rPr>
          <w:rFonts w:hint="eastAsia"/>
          <w:b w:val="0"/>
          <w:bCs w:val="0"/>
          <w:lang w:val="en-US" w:eastAsia="zh-CN"/>
        </w:rPr>
        <w:t>项目有</w:t>
      </w:r>
      <w:r>
        <w:rPr>
          <w:rFonts w:hint="default"/>
          <w:b w:val="0"/>
          <w:bCs w:val="0"/>
          <w:lang w:val="en-US" w:eastAsia="zh-CN"/>
        </w:rPr>
        <w:t>绩效目标；②已提供的项目绩效目标与实际建设内容具有相关性；③项目预期产出效益和效果符合正常的业绩水平；④与预算确定的项目投资额相匹配。综上，该指标得</w:t>
      </w:r>
      <w:r>
        <w:rPr>
          <w:rFonts w:hint="eastAsia"/>
          <w:b w:val="0"/>
          <w:bCs w:val="0"/>
          <w:lang w:val="en-US" w:eastAsia="zh-CN"/>
        </w:rPr>
        <w:t>2.0</w:t>
      </w:r>
      <w:r>
        <w:rPr>
          <w:rFonts w:hint="default"/>
          <w:b w:val="0"/>
          <w:bCs w:val="0"/>
          <w:lang w:val="en-US" w:eastAsia="zh-CN"/>
        </w:rPr>
        <w:t>0分。</w:t>
      </w:r>
    </w:p>
    <w:p>
      <w:pPr>
        <w:bidi w:val="0"/>
        <w:rPr>
          <w:rFonts w:hint="eastAsia"/>
          <w:b w:val="0"/>
          <w:bCs w:val="0"/>
          <w:lang w:val="en-US" w:eastAsia="zh-CN"/>
        </w:rPr>
      </w:pPr>
      <w:r>
        <w:rPr>
          <w:rFonts w:hint="default"/>
          <w:b/>
          <w:bCs/>
          <w:lang w:val="en-US" w:eastAsia="zh-CN"/>
        </w:rPr>
        <w:t>A22绩效指标明确性</w:t>
      </w:r>
      <w:r>
        <w:rPr>
          <w:rFonts w:hint="eastAsia"/>
          <w:b/>
          <w:bCs/>
          <w:lang w:val="en-US" w:eastAsia="zh-CN"/>
        </w:rPr>
        <w:t>：</w:t>
      </w:r>
      <w:r>
        <w:rPr>
          <w:rFonts w:hint="eastAsia"/>
          <w:b w:val="0"/>
          <w:bCs w:val="0"/>
          <w:lang w:val="en-US" w:eastAsia="zh-CN"/>
        </w:rPr>
        <w:t>①将项目绩效目标细化分解为具体的绩效指标；②部分项目不能通过清晰、可衡量的指标值予以体现，如2024年兰考县堌阳镇岳寨村、崔寺村基础设施提升项目质量指标设置“已建工程质量”指标值为无，生态效益指标“生活污水集中处理”指标值设置为“高于全县平均水平”；2024年兰考县惠安街道村基础设施提升项目成本指标“工程建设造价低于当地平均标准的比例”指标值设置为“100%”。该要点不得分。③与项目目标任务数或计划数相对应。综上，该指标得1.50分。</w:t>
      </w:r>
    </w:p>
    <w:p>
      <w:pPr>
        <w:bidi w:val="0"/>
        <w:rPr>
          <w:rFonts w:hint="eastAsia"/>
          <w:b w:val="0"/>
          <w:bCs w:val="0"/>
          <w:lang w:val="en-US" w:eastAsia="zh-CN"/>
        </w:rPr>
      </w:pPr>
      <w:r>
        <w:rPr>
          <w:rFonts w:hint="default"/>
          <w:b/>
          <w:bCs/>
          <w:lang w:val="en-US" w:eastAsia="zh-CN"/>
        </w:rPr>
        <w:t>A31预算编制科学性</w:t>
      </w:r>
      <w:r>
        <w:rPr>
          <w:rFonts w:hint="eastAsia"/>
          <w:b/>
          <w:bCs/>
          <w:lang w:val="en-US" w:eastAsia="zh-CN"/>
        </w:rPr>
        <w:t>：</w:t>
      </w:r>
      <w:r>
        <w:rPr>
          <w:rFonts w:hint="eastAsia"/>
          <w:b w:val="0"/>
          <w:bCs w:val="0"/>
          <w:lang w:val="en-US" w:eastAsia="zh-CN"/>
        </w:rPr>
        <w:t>①预算编制经过科学论证，均由财政出具预算评审报告；②预算内容与项目内容匹配；③预算额度测算依据充分，按照标准编制；④预算确定的项目资金量与工作任务相匹配。综上，该指标得3.00分。</w:t>
      </w:r>
    </w:p>
    <w:p>
      <w:pPr>
        <w:bidi w:val="0"/>
        <w:rPr>
          <w:rFonts w:hint="default"/>
          <w:b w:val="0"/>
          <w:bCs w:val="0"/>
          <w:lang w:val="en-US" w:eastAsia="zh-CN"/>
        </w:rPr>
      </w:pPr>
      <w:r>
        <w:rPr>
          <w:rFonts w:hint="default"/>
          <w:b/>
          <w:bCs/>
          <w:lang w:val="en-US" w:eastAsia="zh-CN"/>
        </w:rPr>
        <w:t>A3</w:t>
      </w:r>
      <w:r>
        <w:rPr>
          <w:rFonts w:hint="eastAsia"/>
          <w:b/>
          <w:bCs/>
          <w:lang w:val="en-US" w:eastAsia="zh-CN"/>
        </w:rPr>
        <w:t>2资金分配合理性：</w:t>
      </w:r>
      <w:r>
        <w:rPr>
          <w:rFonts w:hint="eastAsia"/>
          <w:b w:val="0"/>
          <w:bCs w:val="0"/>
          <w:lang w:val="en-US" w:eastAsia="zh-CN"/>
        </w:rPr>
        <w:t>①预算资金分配依据充分；②资金分配额度合理，与项目实施地的实际需求相适应。综上，该指标得2.00分。</w:t>
      </w:r>
    </w:p>
    <w:p>
      <w:pPr>
        <w:pStyle w:val="3"/>
        <w:numPr>
          <w:ilvl w:val="0"/>
          <w:numId w:val="0"/>
        </w:numPr>
        <w:bidi w:val="0"/>
        <w:ind w:firstLine="640" w:firstLineChars="200"/>
        <w:rPr>
          <w:rFonts w:hint="eastAsia"/>
          <w:lang w:val="en-US" w:eastAsia="zh-CN"/>
        </w:rPr>
      </w:pPr>
      <w:bookmarkStart w:id="31" w:name="_Toc6437"/>
      <w:r>
        <w:rPr>
          <w:rFonts w:hint="eastAsia" w:ascii="Times New Roman" w:hAnsi="Times New Roman" w:eastAsia="楷体_GB2312" w:cs="Times New Roman"/>
          <w:bCs/>
          <w:kern w:val="0"/>
          <w:sz w:val="32"/>
          <w:szCs w:val="32"/>
          <w:lang w:val="en-US" w:eastAsia="zh-CN" w:bidi="ar-SA"/>
        </w:rPr>
        <w:t>（二）</w:t>
      </w:r>
      <w:r>
        <w:rPr>
          <w:rFonts w:hint="eastAsia"/>
          <w:lang w:val="en-US" w:eastAsia="zh-CN"/>
        </w:rPr>
        <w:t>项目过程情况</w:t>
      </w:r>
      <w:bookmarkEnd w:id="31"/>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cs="Times New Roman"/>
          <w:sz w:val="32"/>
          <w:szCs w:val="32"/>
          <w:lang w:val="en-US" w:eastAsia="zh-CN"/>
        </w:rPr>
        <w:t>过程</w:t>
      </w:r>
      <w:r>
        <w:rPr>
          <w:rFonts w:hint="eastAsia" w:ascii="Times New Roman" w:hAnsi="Times New Roman" w:eastAsia="仿宋_GB2312" w:cs="Times New Roman"/>
          <w:sz w:val="32"/>
          <w:szCs w:val="32"/>
        </w:rPr>
        <w:t>指标权重分为2</w:t>
      </w:r>
      <w:r>
        <w:rPr>
          <w:rFonts w:hint="eastAsia" w:cs="Times New Roman"/>
          <w:sz w:val="32"/>
          <w:szCs w:val="32"/>
          <w:lang w:val="en-US" w:eastAsia="zh-CN"/>
        </w:rPr>
        <w:t>5.00</w:t>
      </w:r>
      <w:r>
        <w:rPr>
          <w:rFonts w:hint="eastAsia" w:ascii="Times New Roman" w:hAnsi="Times New Roman" w:eastAsia="仿宋_GB2312" w:cs="Times New Roman"/>
          <w:sz w:val="32"/>
          <w:szCs w:val="32"/>
        </w:rPr>
        <w:t>分，从</w:t>
      </w:r>
      <w:r>
        <w:rPr>
          <w:rFonts w:hint="eastAsia" w:cs="Times New Roman"/>
          <w:sz w:val="32"/>
          <w:szCs w:val="32"/>
          <w:lang w:val="en-US" w:eastAsia="zh-CN"/>
        </w:rPr>
        <w:t>资金管理</w:t>
      </w:r>
      <w:r>
        <w:rPr>
          <w:rFonts w:hint="eastAsia" w:ascii="Times New Roman" w:hAnsi="Times New Roman" w:eastAsia="仿宋_GB2312" w:cs="Times New Roman"/>
          <w:sz w:val="32"/>
          <w:szCs w:val="32"/>
        </w:rPr>
        <w:t>、</w:t>
      </w:r>
      <w:r>
        <w:rPr>
          <w:rFonts w:hint="eastAsia" w:cs="Times New Roman"/>
          <w:sz w:val="32"/>
          <w:szCs w:val="32"/>
          <w:lang w:val="en-US" w:eastAsia="zh-CN"/>
        </w:rPr>
        <w:t>组织实施</w:t>
      </w: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rPr>
        <w:t>个方面进行考察，得</w:t>
      </w:r>
      <w:r>
        <w:rPr>
          <w:rFonts w:hint="eastAsia" w:cs="Times New Roman"/>
          <w:sz w:val="32"/>
          <w:szCs w:val="32"/>
          <w:lang w:val="en-US" w:eastAsia="zh-CN"/>
        </w:rPr>
        <w:t>17.77</w:t>
      </w:r>
      <w:r>
        <w:rPr>
          <w:rFonts w:hint="eastAsia" w:ascii="Times New Roman" w:hAnsi="Times New Roman" w:eastAsia="仿宋_GB2312" w:cs="Times New Roman"/>
          <w:sz w:val="32"/>
          <w:szCs w:val="32"/>
        </w:rPr>
        <w:t>分，得分率</w:t>
      </w:r>
      <w:r>
        <w:rPr>
          <w:rFonts w:hint="eastAsia" w:cs="Times New Roman"/>
          <w:sz w:val="32"/>
          <w:szCs w:val="32"/>
          <w:lang w:val="en-US" w:eastAsia="zh-CN"/>
        </w:rPr>
        <w:t>71.08</w:t>
      </w:r>
      <w:r>
        <w:rPr>
          <w:rFonts w:hint="eastAsia" w:ascii="Times New Roman" w:hAnsi="Times New Roman" w:eastAsia="仿宋_GB2312" w:cs="Times New Roman"/>
          <w:sz w:val="32"/>
          <w:szCs w:val="32"/>
        </w:rPr>
        <w:t>%，三级指标得分情况见表</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rPr>
        <w:t>-2。</w:t>
      </w:r>
    </w:p>
    <w:p>
      <w:pPr>
        <w:ind w:left="0" w:leftChars="0" w:firstLine="0" w:firstLineChars="0"/>
        <w:jc w:val="center"/>
        <w:rPr>
          <w:rFonts w:hint="eastAsia"/>
          <w:lang w:val="en-US" w:eastAsia="zh-CN"/>
        </w:rPr>
      </w:pPr>
      <w:r>
        <w:rPr>
          <w:rFonts w:hint="eastAsia"/>
          <w:b/>
          <w:bCs/>
          <w:lang w:val="en-US" w:eastAsia="zh-CN"/>
        </w:rPr>
        <w:t>表4-2 过程指标得分情况</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5"/>
        <w:gridCol w:w="1729"/>
        <w:gridCol w:w="1494"/>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blHeader/>
        </w:trPr>
        <w:tc>
          <w:tcPr>
            <w:tcW w:w="2170"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_GB2312" w:cs="Times New Roman"/>
                <w:b/>
                <w:bCs/>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指标</w:t>
            </w:r>
          </w:p>
        </w:tc>
        <w:tc>
          <w:tcPr>
            <w:tcW w:w="1018"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权重</w:t>
            </w:r>
          </w:p>
        </w:tc>
        <w:tc>
          <w:tcPr>
            <w:tcW w:w="888"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得分</w:t>
            </w:r>
          </w:p>
        </w:tc>
        <w:tc>
          <w:tcPr>
            <w:tcW w:w="923"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Times New Roman" w:hAnsi="Times New Roman" w:eastAsia="仿宋_GB2312" w:cs="Times New Roman"/>
                <w:b/>
                <w:bCs/>
                <w:i w:val="0"/>
                <w:iCs w:val="0"/>
                <w:color w:val="000000"/>
                <w:sz w:val="28"/>
                <w:szCs w:val="21"/>
                <w:u w:val="none"/>
              </w:rPr>
            </w:pPr>
            <w:r>
              <w:rPr>
                <w:rFonts w:hint="default" w:ascii="Times New Roman" w:hAnsi="Times New Roman" w:eastAsia="仿宋_GB2312" w:cs="Times New Roman"/>
                <w:b/>
                <w:bCs/>
                <w:i w:val="0"/>
                <w:iCs w:val="0"/>
                <w:color w:val="000000"/>
                <w:kern w:val="0"/>
                <w:sz w:val="28"/>
                <w:szCs w:val="21"/>
                <w:u w:val="none"/>
                <w:lang w:val="en-US" w:eastAsia="zh-CN" w:bidi="ar"/>
              </w:rPr>
              <w:t>B1</w:t>
            </w:r>
            <w:r>
              <w:rPr>
                <w:rStyle w:val="51"/>
                <w:rFonts w:hint="eastAsia" w:cs="Times New Roman"/>
                <w:b/>
                <w:bCs/>
                <w:sz w:val="28"/>
                <w:lang w:val="en-US" w:eastAsia="zh-CN" w:bidi="ar"/>
              </w:rPr>
              <w:t>资金管理</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2"/>
                <w:u w:val="none"/>
                <w:lang w:val="en-US"/>
              </w:rPr>
            </w:pPr>
            <w:r>
              <w:rPr>
                <w:rFonts w:hint="eastAsia" w:cs="Times New Roman"/>
                <w:b/>
                <w:bCs/>
                <w:i w:val="0"/>
                <w:iCs w:val="0"/>
                <w:color w:val="000000"/>
                <w:kern w:val="0"/>
                <w:sz w:val="28"/>
                <w:szCs w:val="22"/>
                <w:u w:val="none"/>
                <w:lang w:val="en-US" w:eastAsia="zh-CN" w:bidi="ar"/>
              </w:rPr>
              <w:t>9</w:t>
            </w:r>
            <w:r>
              <w:rPr>
                <w:rFonts w:hint="eastAsia" w:ascii="Times New Roman" w:hAnsi="Times New Roman" w:cs="Times New Roman"/>
                <w:b/>
                <w:bCs/>
                <w:i w:val="0"/>
                <w:iCs w:val="0"/>
                <w:color w:val="000000"/>
                <w:kern w:val="0"/>
                <w:sz w:val="28"/>
                <w:szCs w:val="22"/>
                <w:u w:val="none"/>
                <w:lang w:val="en-US" w:eastAsia="zh-CN" w:bidi="ar"/>
              </w:rPr>
              <w:t>.00</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2"/>
                <w:u w:val="none"/>
                <w:lang w:val="en-US"/>
              </w:rPr>
            </w:pPr>
            <w:r>
              <w:rPr>
                <w:rFonts w:hint="eastAsia" w:cs="Times New Roman"/>
                <w:b/>
                <w:bCs/>
                <w:i w:val="0"/>
                <w:iCs w:val="0"/>
                <w:color w:val="000000"/>
                <w:kern w:val="0"/>
                <w:sz w:val="28"/>
                <w:szCs w:val="22"/>
                <w:u w:val="none"/>
                <w:lang w:val="en-US" w:eastAsia="zh-CN" w:bidi="ar"/>
              </w:rPr>
              <w:t>6.27</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69.67</w:t>
            </w:r>
            <w:r>
              <w:rPr>
                <w:rFonts w:hint="eastAsia" w:ascii="Times New Roman" w:hAnsi="Times New Roman" w:eastAsia="仿宋_GB2312" w:cs="Times New Roman"/>
                <w:b/>
                <w:bCs/>
                <w:i w:val="0"/>
                <w:iCs w:val="0"/>
                <w:color w:val="000000"/>
                <w:kern w:val="0"/>
                <w:sz w:val="28"/>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both"/>
              <w:textAlignment w:val="center"/>
              <w:rPr>
                <w:rFonts w:hint="default" w:ascii="Times New Roman" w:hAnsi="Times New Roman" w:eastAsia="仿宋_GB2312" w:cs="Times New Roman"/>
                <w:i w:val="0"/>
                <w:iCs w:val="0"/>
                <w:color w:val="000000"/>
                <w:sz w:val="28"/>
                <w:szCs w:val="21"/>
                <w:u w:val="none"/>
              </w:rPr>
            </w:pPr>
            <w:r>
              <w:rPr>
                <w:rFonts w:hint="default" w:ascii="Times New Roman" w:hAnsi="Times New Roman" w:eastAsia="仿宋_GB2312" w:cs="Times New Roman"/>
                <w:i w:val="0"/>
                <w:iCs w:val="0"/>
                <w:color w:val="000000"/>
                <w:kern w:val="0"/>
                <w:sz w:val="28"/>
                <w:szCs w:val="21"/>
                <w:u w:val="none"/>
                <w:lang w:val="en-US" w:eastAsia="zh-CN" w:bidi="ar"/>
              </w:rPr>
              <w:t>B11</w:t>
            </w:r>
            <w:r>
              <w:rPr>
                <w:rStyle w:val="51"/>
                <w:rFonts w:hint="eastAsia" w:cs="Times New Roman"/>
                <w:sz w:val="28"/>
                <w:lang w:val="en-US" w:eastAsia="zh-CN" w:bidi="ar"/>
              </w:rPr>
              <w:t>资金到位率</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ascii="Times New Roman" w:hAnsi="Times New Roman" w:eastAsia="仿宋_GB2312" w:cs="Times New Roman"/>
                <w:i w:val="0"/>
                <w:iCs w:val="0"/>
                <w:color w:val="000000"/>
                <w:kern w:val="0"/>
                <w:sz w:val="28"/>
                <w:szCs w:val="22"/>
                <w:u w:val="none"/>
                <w:lang w:val="en-US" w:eastAsia="zh-CN" w:bidi="ar"/>
              </w:rPr>
              <w:t>3</w:t>
            </w:r>
            <w:r>
              <w:rPr>
                <w:rFonts w:hint="eastAsia" w:ascii="Times New Roman" w:hAnsi="Times New Roman" w:cs="Times New Roman"/>
                <w:i w:val="0"/>
                <w:iCs w:val="0"/>
                <w:color w:val="000000"/>
                <w:kern w:val="0"/>
                <w:sz w:val="28"/>
                <w:szCs w:val="22"/>
                <w:u w:val="none"/>
                <w:lang w:val="en-US" w:eastAsia="zh-CN" w:bidi="ar"/>
              </w:rPr>
              <w:t>.00</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cs="Times New Roman"/>
                <w:i w:val="0"/>
                <w:iCs w:val="0"/>
                <w:color w:val="000000"/>
                <w:kern w:val="0"/>
                <w:sz w:val="28"/>
                <w:szCs w:val="22"/>
                <w:u w:val="none"/>
                <w:lang w:val="en-US" w:eastAsia="zh-CN" w:bidi="ar"/>
              </w:rPr>
              <w:t>3.0</w:t>
            </w:r>
            <w:r>
              <w:rPr>
                <w:rFonts w:hint="eastAsia" w:ascii="Times New Roman" w:hAnsi="Times New Roman" w:cs="Times New Roman"/>
                <w:i w:val="0"/>
                <w:iCs w:val="0"/>
                <w:color w:val="000000"/>
                <w:kern w:val="0"/>
                <w:sz w:val="28"/>
                <w:szCs w:val="22"/>
                <w:u w:val="none"/>
                <w:lang w:val="en-US" w:eastAsia="zh-CN" w:bidi="ar"/>
              </w:rPr>
              <w:t>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1</w:t>
            </w:r>
            <w:r>
              <w:rPr>
                <w:rFonts w:hint="eastAsia" w:ascii="Times New Roman" w:hAnsi="Times New Roman" w:eastAsia="仿宋_GB2312" w:cs="Times New Roman"/>
                <w:i w:val="0"/>
                <w:iCs w:val="0"/>
                <w:color w:val="000000"/>
                <w:kern w:val="0"/>
                <w:sz w:val="28"/>
                <w:szCs w:val="22"/>
                <w:u w:val="none"/>
                <w:lang w:val="en-US" w:eastAsia="zh-CN" w:bidi="ar"/>
              </w:rPr>
              <w:t>0</w:t>
            </w:r>
            <w:r>
              <w:rPr>
                <w:rFonts w:hint="eastAsia" w:cs="Times New Roman"/>
                <w:i w:val="0"/>
                <w:iCs w:val="0"/>
                <w:color w:val="000000"/>
                <w:kern w:val="0"/>
                <w:sz w:val="28"/>
                <w:szCs w:val="22"/>
                <w:u w:val="none"/>
                <w:lang w:val="en-US" w:eastAsia="zh-CN" w:bidi="ar"/>
              </w:rPr>
              <w:t>0</w:t>
            </w:r>
            <w:r>
              <w:rPr>
                <w:rFonts w:hint="eastAsia" w:ascii="Times New Roman" w:hAnsi="Times New Roman" w:eastAsia="仿宋_GB2312" w:cs="Times New Roman"/>
                <w:i w:val="0"/>
                <w:iCs w:val="0"/>
                <w:color w:val="000000"/>
                <w:kern w:val="0"/>
                <w:sz w:val="28"/>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both"/>
              <w:textAlignment w:val="center"/>
              <w:rPr>
                <w:rFonts w:hint="default" w:ascii="Times New Roman" w:hAnsi="Times New Roman" w:eastAsia="仿宋_GB2312" w:cs="Times New Roman"/>
                <w:i w:val="0"/>
                <w:iCs w:val="0"/>
                <w:color w:val="000000"/>
                <w:sz w:val="28"/>
                <w:szCs w:val="21"/>
                <w:u w:val="none"/>
              </w:rPr>
            </w:pPr>
            <w:r>
              <w:rPr>
                <w:rFonts w:hint="default" w:ascii="Times New Roman" w:hAnsi="Times New Roman" w:eastAsia="仿宋_GB2312" w:cs="Times New Roman"/>
                <w:i w:val="0"/>
                <w:iCs w:val="0"/>
                <w:color w:val="000000"/>
                <w:kern w:val="0"/>
                <w:sz w:val="28"/>
                <w:szCs w:val="21"/>
                <w:u w:val="none"/>
                <w:lang w:val="en-US" w:eastAsia="zh-CN" w:bidi="ar"/>
              </w:rPr>
              <w:t>B12</w:t>
            </w:r>
            <w:r>
              <w:rPr>
                <w:rStyle w:val="51"/>
                <w:rFonts w:hint="eastAsia" w:cs="Times New Roman"/>
                <w:sz w:val="28"/>
                <w:lang w:val="en-US" w:eastAsia="zh-CN" w:bidi="ar"/>
              </w:rPr>
              <w:t>预算执行率</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cs="Times New Roman"/>
                <w:i w:val="0"/>
                <w:iCs w:val="0"/>
                <w:color w:val="000000"/>
                <w:kern w:val="0"/>
                <w:sz w:val="28"/>
                <w:szCs w:val="22"/>
                <w:u w:val="none"/>
                <w:lang w:val="en-US" w:eastAsia="zh-CN" w:bidi="ar"/>
              </w:rPr>
              <w:t>3</w:t>
            </w:r>
            <w:r>
              <w:rPr>
                <w:rFonts w:hint="eastAsia" w:ascii="Times New Roman" w:hAnsi="Times New Roman" w:cs="Times New Roman"/>
                <w:i w:val="0"/>
                <w:iCs w:val="0"/>
                <w:color w:val="000000"/>
                <w:kern w:val="0"/>
                <w:sz w:val="28"/>
                <w:szCs w:val="22"/>
                <w:u w:val="none"/>
                <w:lang w:val="en-US" w:eastAsia="zh-CN" w:bidi="ar"/>
              </w:rPr>
              <w:t>.00</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cs="Times New Roman"/>
                <w:i w:val="0"/>
                <w:iCs w:val="0"/>
                <w:color w:val="000000"/>
                <w:kern w:val="0"/>
                <w:sz w:val="28"/>
                <w:szCs w:val="22"/>
                <w:u w:val="none"/>
                <w:lang w:val="en-US" w:eastAsia="zh-CN" w:bidi="ar"/>
              </w:rPr>
              <w:t>1.02</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34.</w:t>
            </w:r>
            <w:r>
              <w:rPr>
                <w:rFonts w:hint="eastAsia" w:ascii="Times New Roman" w:hAnsi="Times New Roman" w:eastAsia="仿宋_GB2312" w:cs="Times New Roman"/>
                <w:i w:val="0"/>
                <w:iCs w:val="0"/>
                <w:color w:val="000000"/>
                <w:kern w:val="0"/>
                <w:sz w:val="28"/>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both"/>
              <w:textAlignment w:val="center"/>
              <w:rPr>
                <w:rFonts w:hint="default" w:ascii="Times New Roman" w:hAnsi="Times New Roman" w:eastAsia="仿宋_GB2312" w:cs="Times New Roman"/>
                <w:i w:val="0"/>
                <w:iCs w:val="0"/>
                <w:color w:val="000000"/>
                <w:kern w:val="0"/>
                <w:sz w:val="28"/>
                <w:szCs w:val="21"/>
                <w:u w:val="none"/>
                <w:lang w:val="en-US" w:eastAsia="zh-CN" w:bidi="ar"/>
              </w:rPr>
            </w:pPr>
            <w:r>
              <w:rPr>
                <w:rFonts w:hint="default" w:ascii="Times New Roman" w:hAnsi="Times New Roman" w:eastAsia="仿宋_GB2312" w:cs="Times New Roman"/>
                <w:i w:val="0"/>
                <w:iCs w:val="0"/>
                <w:color w:val="000000"/>
                <w:kern w:val="0"/>
                <w:sz w:val="28"/>
                <w:szCs w:val="21"/>
                <w:u w:val="none"/>
                <w:lang w:val="en-US" w:eastAsia="zh-CN" w:bidi="ar"/>
              </w:rPr>
              <w:t>B13</w:t>
            </w:r>
            <w:r>
              <w:rPr>
                <w:rFonts w:hint="eastAsia" w:cs="Times New Roman"/>
                <w:i w:val="0"/>
                <w:iCs w:val="0"/>
                <w:color w:val="000000"/>
                <w:kern w:val="0"/>
                <w:sz w:val="28"/>
                <w:szCs w:val="21"/>
                <w:u w:val="none"/>
                <w:lang w:val="en-US" w:eastAsia="zh-CN" w:bidi="ar"/>
              </w:rPr>
              <w:t>资金使用合规</w:t>
            </w:r>
            <w:r>
              <w:rPr>
                <w:rFonts w:hint="default" w:ascii="Times New Roman" w:hAnsi="Times New Roman" w:eastAsia="仿宋_GB2312" w:cs="Times New Roman"/>
                <w:i w:val="0"/>
                <w:iCs w:val="0"/>
                <w:color w:val="000000"/>
                <w:kern w:val="0"/>
                <w:sz w:val="28"/>
                <w:szCs w:val="21"/>
                <w:u w:val="none"/>
                <w:lang w:val="en-US" w:eastAsia="zh-CN" w:bidi="ar"/>
              </w:rPr>
              <w:t>性</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8"/>
                <w:szCs w:val="22"/>
                <w:u w:val="none"/>
                <w:lang w:val="en-US" w:eastAsia="zh-CN" w:bidi="ar"/>
              </w:rPr>
            </w:pPr>
            <w:r>
              <w:rPr>
                <w:rFonts w:hint="eastAsia" w:cs="Times New Roman"/>
                <w:i w:val="0"/>
                <w:iCs w:val="0"/>
                <w:color w:val="000000"/>
                <w:kern w:val="0"/>
                <w:sz w:val="28"/>
                <w:szCs w:val="22"/>
                <w:u w:val="none"/>
                <w:lang w:val="en-US" w:eastAsia="zh-CN" w:bidi="ar"/>
              </w:rPr>
              <w:t>3.00</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8"/>
                <w:szCs w:val="22"/>
                <w:u w:val="none"/>
                <w:lang w:val="en-US" w:eastAsia="zh-CN" w:bidi="ar"/>
              </w:rPr>
            </w:pPr>
            <w:r>
              <w:rPr>
                <w:rFonts w:hint="eastAsia" w:cs="Times New Roman"/>
                <w:i w:val="0"/>
                <w:iCs w:val="0"/>
                <w:color w:val="000000"/>
                <w:kern w:val="0"/>
                <w:sz w:val="28"/>
                <w:szCs w:val="22"/>
                <w:u w:val="none"/>
                <w:lang w:val="en-US" w:eastAsia="zh-CN" w:bidi="ar"/>
              </w:rPr>
              <w:t>2.25</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8"/>
                <w:szCs w:val="22"/>
                <w:u w:val="none"/>
                <w:lang w:val="en-US" w:eastAsia="zh-CN" w:bidi="ar"/>
              </w:rPr>
            </w:pPr>
            <w:r>
              <w:rPr>
                <w:rFonts w:hint="eastAsia" w:cs="Times New Roman"/>
                <w:i w:val="0"/>
                <w:iCs w:val="0"/>
                <w:color w:val="000000"/>
                <w:kern w:val="0"/>
                <w:sz w:val="28"/>
                <w:szCs w:val="22"/>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Times New Roman" w:hAnsi="Times New Roman" w:eastAsia="仿宋_GB2312" w:cs="Times New Roman"/>
                <w:b/>
                <w:bCs/>
                <w:i w:val="0"/>
                <w:iCs w:val="0"/>
                <w:color w:val="000000"/>
                <w:sz w:val="28"/>
                <w:szCs w:val="21"/>
                <w:u w:val="none"/>
              </w:rPr>
            </w:pPr>
            <w:r>
              <w:rPr>
                <w:rFonts w:hint="eastAsia" w:ascii="Times New Roman" w:hAnsi="Times New Roman" w:eastAsia="仿宋_GB2312" w:cs="Times New Roman"/>
                <w:b/>
                <w:bCs/>
                <w:i w:val="0"/>
                <w:iCs w:val="0"/>
                <w:color w:val="000000"/>
                <w:kern w:val="0"/>
                <w:sz w:val="28"/>
                <w:szCs w:val="21"/>
                <w:u w:val="none"/>
                <w:lang w:val="en-US" w:eastAsia="zh-CN" w:bidi="ar"/>
              </w:rPr>
              <w:t>B2</w:t>
            </w:r>
            <w:r>
              <w:rPr>
                <w:rFonts w:hint="eastAsia" w:cs="Times New Roman"/>
                <w:b/>
                <w:bCs/>
                <w:i w:val="0"/>
                <w:iCs w:val="0"/>
                <w:color w:val="000000"/>
                <w:kern w:val="0"/>
                <w:sz w:val="28"/>
                <w:szCs w:val="21"/>
                <w:u w:val="none"/>
                <w:lang w:val="en-US" w:eastAsia="zh-CN" w:bidi="ar"/>
              </w:rPr>
              <w:t>组织实施</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2"/>
                <w:u w:val="none"/>
                <w:lang w:val="en-US"/>
              </w:rPr>
            </w:pPr>
            <w:r>
              <w:rPr>
                <w:rFonts w:hint="eastAsia" w:ascii="Times New Roman" w:hAnsi="Times New Roman" w:eastAsia="仿宋_GB2312" w:cs="Times New Roman"/>
                <w:b/>
                <w:bCs/>
                <w:i w:val="0"/>
                <w:iCs w:val="0"/>
                <w:color w:val="000000"/>
                <w:kern w:val="0"/>
                <w:sz w:val="28"/>
                <w:szCs w:val="22"/>
                <w:u w:val="none"/>
                <w:lang w:val="en-US" w:eastAsia="zh-CN" w:bidi="ar"/>
              </w:rPr>
              <w:t>1</w:t>
            </w:r>
            <w:r>
              <w:rPr>
                <w:rFonts w:hint="eastAsia" w:cs="Times New Roman"/>
                <w:b/>
                <w:bCs/>
                <w:i w:val="0"/>
                <w:iCs w:val="0"/>
                <w:color w:val="000000"/>
                <w:kern w:val="0"/>
                <w:sz w:val="28"/>
                <w:szCs w:val="22"/>
                <w:u w:val="none"/>
                <w:lang w:val="en-US" w:eastAsia="zh-CN" w:bidi="ar"/>
              </w:rPr>
              <w:t>6</w:t>
            </w:r>
            <w:r>
              <w:rPr>
                <w:rFonts w:hint="eastAsia" w:ascii="Times New Roman" w:hAnsi="Times New Roman" w:cs="Times New Roman"/>
                <w:b/>
                <w:bCs/>
                <w:i w:val="0"/>
                <w:iCs w:val="0"/>
                <w:color w:val="000000"/>
                <w:kern w:val="0"/>
                <w:sz w:val="28"/>
                <w:szCs w:val="22"/>
                <w:u w:val="none"/>
                <w:lang w:val="en-US" w:eastAsia="zh-CN" w:bidi="ar"/>
              </w:rPr>
              <w:t>.00</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2"/>
                <w:u w:val="none"/>
                <w:lang w:val="en-US"/>
              </w:rPr>
            </w:pPr>
            <w:r>
              <w:rPr>
                <w:rFonts w:hint="eastAsia" w:cs="Times New Roman"/>
                <w:b/>
                <w:bCs/>
                <w:i w:val="0"/>
                <w:iCs w:val="0"/>
                <w:color w:val="000000"/>
                <w:kern w:val="0"/>
                <w:sz w:val="28"/>
                <w:szCs w:val="22"/>
                <w:u w:val="none"/>
                <w:lang w:val="en-US" w:eastAsia="zh-CN" w:bidi="ar"/>
              </w:rPr>
              <w:t>11.50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71.88</w:t>
            </w:r>
            <w:r>
              <w:rPr>
                <w:rFonts w:hint="eastAsia" w:ascii="Times New Roman" w:hAnsi="Times New Roman" w:eastAsia="仿宋_GB2312" w:cs="Times New Roman"/>
                <w:b/>
                <w:bCs/>
                <w:i w:val="0"/>
                <w:iCs w:val="0"/>
                <w:color w:val="000000"/>
                <w:kern w:val="0"/>
                <w:sz w:val="28"/>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left"/>
              <w:textAlignment w:val="center"/>
              <w:rPr>
                <w:rFonts w:hint="eastAsia" w:ascii="Times New Roman" w:hAnsi="Times New Roman" w:eastAsia="仿宋_GB2312" w:cs="Times New Roman"/>
                <w:i w:val="0"/>
                <w:iCs w:val="0"/>
                <w:color w:val="000000"/>
                <w:sz w:val="28"/>
                <w:szCs w:val="22"/>
                <w:u w:val="none"/>
              </w:rPr>
            </w:pPr>
            <w:r>
              <w:rPr>
                <w:rFonts w:hint="eastAsia" w:ascii="Times New Roman" w:hAnsi="Times New Roman" w:eastAsia="仿宋_GB2312" w:cs="Times New Roman"/>
                <w:i w:val="0"/>
                <w:iCs w:val="0"/>
                <w:color w:val="000000"/>
                <w:kern w:val="0"/>
                <w:sz w:val="28"/>
                <w:szCs w:val="22"/>
                <w:u w:val="none"/>
                <w:lang w:val="en-US" w:eastAsia="zh-CN" w:bidi="ar"/>
              </w:rPr>
              <w:t>B21管理制度健全性</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cs="Times New Roman"/>
                <w:i w:val="0"/>
                <w:iCs w:val="0"/>
                <w:color w:val="000000"/>
                <w:kern w:val="0"/>
                <w:sz w:val="28"/>
                <w:szCs w:val="22"/>
                <w:u w:val="none"/>
                <w:lang w:val="en-US" w:eastAsia="zh-CN" w:bidi="ar"/>
              </w:rPr>
              <w:t>4</w:t>
            </w:r>
            <w:r>
              <w:rPr>
                <w:rFonts w:hint="eastAsia" w:ascii="Times New Roman" w:hAnsi="Times New Roman" w:cs="Times New Roman"/>
                <w:i w:val="0"/>
                <w:iCs w:val="0"/>
                <w:color w:val="000000"/>
                <w:kern w:val="0"/>
                <w:sz w:val="28"/>
                <w:szCs w:val="22"/>
                <w:u w:val="none"/>
                <w:lang w:val="en-US" w:eastAsia="zh-CN" w:bidi="ar"/>
              </w:rPr>
              <w:t>.00</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cs="Times New Roman"/>
                <w:i w:val="0"/>
                <w:iCs w:val="0"/>
                <w:color w:val="000000"/>
                <w:kern w:val="0"/>
                <w:sz w:val="28"/>
                <w:szCs w:val="22"/>
                <w:u w:val="none"/>
                <w:lang w:val="en-US" w:eastAsia="zh-CN" w:bidi="ar"/>
              </w:rPr>
              <w:t>4</w:t>
            </w:r>
            <w:r>
              <w:rPr>
                <w:rFonts w:hint="eastAsia" w:ascii="Times New Roman" w:hAnsi="Times New Roman" w:cs="Times New Roman"/>
                <w:i w:val="0"/>
                <w:iCs w:val="0"/>
                <w:color w:val="000000"/>
                <w:kern w:val="0"/>
                <w:sz w:val="28"/>
                <w:szCs w:val="22"/>
                <w:u w:val="none"/>
                <w:lang w:val="en-US" w:eastAsia="zh-CN" w:bidi="ar"/>
              </w:rPr>
              <w:t>.00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ascii="Times New Roman" w:hAnsi="Times New Roman" w:eastAsia="仿宋_GB2312" w:cs="Times New Roman"/>
                <w:i w:val="0"/>
                <w:iCs w:val="0"/>
                <w:color w:val="000000"/>
                <w:kern w:val="0"/>
                <w:sz w:val="28"/>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left"/>
              <w:textAlignment w:val="center"/>
              <w:rPr>
                <w:rFonts w:hint="eastAsia" w:ascii="Times New Roman" w:hAnsi="Times New Roman" w:eastAsia="仿宋_GB2312" w:cs="Times New Roman"/>
                <w:i w:val="0"/>
                <w:iCs w:val="0"/>
                <w:color w:val="000000"/>
                <w:sz w:val="28"/>
                <w:szCs w:val="22"/>
                <w:u w:val="none"/>
              </w:rPr>
            </w:pPr>
            <w:r>
              <w:rPr>
                <w:rFonts w:hint="eastAsia" w:ascii="Times New Roman" w:hAnsi="Times New Roman" w:eastAsia="仿宋_GB2312" w:cs="Times New Roman"/>
                <w:i w:val="0"/>
                <w:iCs w:val="0"/>
                <w:color w:val="000000"/>
                <w:kern w:val="0"/>
                <w:sz w:val="28"/>
                <w:szCs w:val="22"/>
                <w:u w:val="none"/>
                <w:lang w:val="en-US" w:eastAsia="zh-CN" w:bidi="ar"/>
              </w:rPr>
              <w:t>B22公示公告制度执行情况</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cs="Times New Roman"/>
                <w:i w:val="0"/>
                <w:iCs w:val="0"/>
                <w:color w:val="000000"/>
                <w:kern w:val="0"/>
                <w:sz w:val="28"/>
                <w:szCs w:val="22"/>
                <w:u w:val="none"/>
                <w:lang w:val="en-US" w:eastAsia="zh-CN" w:bidi="ar"/>
              </w:rPr>
              <w:t>3</w:t>
            </w:r>
            <w:r>
              <w:rPr>
                <w:rFonts w:hint="eastAsia" w:ascii="Times New Roman" w:hAnsi="Times New Roman" w:cs="Times New Roman"/>
                <w:i w:val="0"/>
                <w:iCs w:val="0"/>
                <w:color w:val="000000"/>
                <w:kern w:val="0"/>
                <w:sz w:val="28"/>
                <w:szCs w:val="22"/>
                <w:u w:val="none"/>
                <w:lang w:val="en-US" w:eastAsia="zh-CN" w:bidi="ar"/>
              </w:rPr>
              <w:t>.00</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cs="Times New Roman"/>
                <w:i w:val="0"/>
                <w:iCs w:val="0"/>
                <w:color w:val="000000"/>
                <w:kern w:val="0"/>
                <w:sz w:val="28"/>
                <w:szCs w:val="22"/>
                <w:u w:val="none"/>
                <w:lang w:val="en-US" w:eastAsia="zh-CN" w:bidi="ar"/>
              </w:rPr>
              <w:t>2</w:t>
            </w:r>
            <w:r>
              <w:rPr>
                <w:rFonts w:hint="eastAsia" w:ascii="Times New Roman" w:hAnsi="Times New Roman" w:cs="Times New Roman"/>
                <w:i w:val="0"/>
                <w:iCs w:val="0"/>
                <w:color w:val="000000"/>
                <w:kern w:val="0"/>
                <w:sz w:val="28"/>
                <w:szCs w:val="22"/>
                <w:u w:val="none"/>
                <w:lang w:val="en-US" w:eastAsia="zh-CN" w:bidi="ar"/>
              </w:rPr>
              <w:t>.</w:t>
            </w:r>
            <w:r>
              <w:rPr>
                <w:rFonts w:hint="eastAsia" w:cs="Times New Roman"/>
                <w:i w:val="0"/>
                <w:iCs w:val="0"/>
                <w:color w:val="000000"/>
                <w:kern w:val="0"/>
                <w:sz w:val="28"/>
                <w:szCs w:val="22"/>
                <w:u w:val="none"/>
                <w:lang w:val="en-US" w:eastAsia="zh-CN" w:bidi="ar"/>
              </w:rPr>
              <w:t>25</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75</w:t>
            </w:r>
            <w:r>
              <w:rPr>
                <w:rFonts w:hint="eastAsia" w:ascii="Times New Roman" w:hAnsi="Times New Roman" w:eastAsia="仿宋_GB2312" w:cs="Times New Roman"/>
                <w:i w:val="0"/>
                <w:iCs w:val="0"/>
                <w:color w:val="000000"/>
                <w:kern w:val="0"/>
                <w:sz w:val="28"/>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left"/>
              <w:textAlignment w:val="center"/>
              <w:rPr>
                <w:rFonts w:hint="eastAsia" w:ascii="Times New Roman" w:hAnsi="Times New Roman" w:eastAsia="仿宋_GB2312" w:cs="Times New Roman"/>
                <w:i w:val="0"/>
                <w:iCs w:val="0"/>
                <w:color w:val="000000"/>
                <w:sz w:val="28"/>
                <w:szCs w:val="22"/>
                <w:u w:val="none"/>
              </w:rPr>
            </w:pPr>
            <w:r>
              <w:rPr>
                <w:rFonts w:hint="eastAsia" w:ascii="Times New Roman" w:hAnsi="Times New Roman" w:eastAsia="仿宋_GB2312" w:cs="Times New Roman"/>
                <w:i w:val="0"/>
                <w:iCs w:val="0"/>
                <w:color w:val="000000"/>
                <w:kern w:val="0"/>
                <w:sz w:val="28"/>
                <w:szCs w:val="22"/>
                <w:u w:val="none"/>
                <w:lang w:val="en-US" w:eastAsia="zh-CN" w:bidi="ar"/>
              </w:rPr>
              <w:t>B23绩效目标管理情况</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cs="Times New Roman"/>
                <w:i w:val="0"/>
                <w:iCs w:val="0"/>
                <w:color w:val="000000"/>
                <w:kern w:val="0"/>
                <w:sz w:val="28"/>
                <w:szCs w:val="22"/>
                <w:u w:val="none"/>
                <w:lang w:val="en-US" w:eastAsia="zh-CN" w:bidi="ar"/>
              </w:rPr>
              <w:t>3</w:t>
            </w:r>
            <w:r>
              <w:rPr>
                <w:rFonts w:hint="eastAsia" w:ascii="Times New Roman" w:hAnsi="Times New Roman" w:cs="Times New Roman"/>
                <w:i w:val="0"/>
                <w:iCs w:val="0"/>
                <w:color w:val="000000"/>
                <w:kern w:val="0"/>
                <w:sz w:val="28"/>
                <w:szCs w:val="22"/>
                <w:u w:val="none"/>
                <w:lang w:val="en-US" w:eastAsia="zh-CN" w:bidi="ar"/>
              </w:rPr>
              <w:t>.00</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cs="Times New Roman"/>
                <w:i w:val="0"/>
                <w:iCs w:val="0"/>
                <w:color w:val="000000"/>
                <w:kern w:val="0"/>
                <w:sz w:val="28"/>
                <w:szCs w:val="22"/>
                <w:u w:val="none"/>
                <w:lang w:val="en-US" w:eastAsia="zh-CN" w:bidi="ar"/>
              </w:rPr>
              <w:t>1.50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50</w:t>
            </w:r>
            <w:r>
              <w:rPr>
                <w:rFonts w:hint="eastAsia" w:ascii="Times New Roman" w:hAnsi="Times New Roman" w:eastAsia="仿宋_GB2312" w:cs="Times New Roman"/>
                <w:i w:val="0"/>
                <w:iCs w:val="0"/>
                <w:color w:val="000000"/>
                <w:kern w:val="0"/>
                <w:sz w:val="28"/>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both"/>
              <w:textAlignment w:val="center"/>
              <w:rPr>
                <w:rFonts w:hint="default" w:ascii="Times New Roman" w:hAnsi="Times New Roman" w:eastAsia="仿宋_GB2312" w:cs="Times New Roman"/>
                <w:i w:val="0"/>
                <w:iCs w:val="0"/>
                <w:color w:val="000000"/>
                <w:sz w:val="28"/>
                <w:szCs w:val="21"/>
                <w:u w:val="none"/>
              </w:rPr>
            </w:pPr>
            <w:r>
              <w:rPr>
                <w:rFonts w:hint="default" w:ascii="Times New Roman" w:hAnsi="Times New Roman" w:eastAsia="仿宋_GB2312" w:cs="Times New Roman"/>
                <w:i w:val="0"/>
                <w:iCs w:val="0"/>
                <w:color w:val="000000"/>
                <w:kern w:val="0"/>
                <w:sz w:val="28"/>
                <w:szCs w:val="21"/>
                <w:u w:val="none"/>
                <w:lang w:val="en-US" w:eastAsia="zh-CN" w:bidi="ar"/>
              </w:rPr>
              <w:t>B2</w:t>
            </w:r>
            <w:r>
              <w:rPr>
                <w:rStyle w:val="52"/>
                <w:rFonts w:ascii="Times New Roman" w:hAnsi="Times New Roman" w:eastAsia="仿宋_GB2312" w:cs="Times New Roman"/>
                <w:sz w:val="28"/>
                <w:lang w:val="en-US" w:eastAsia="zh-CN" w:bidi="ar"/>
              </w:rPr>
              <w:t>4</w:t>
            </w:r>
            <w:r>
              <w:rPr>
                <w:rStyle w:val="51"/>
                <w:rFonts w:hint="eastAsia" w:ascii="Times New Roman" w:hAnsi="Times New Roman" w:eastAsia="仿宋_GB2312" w:cs="Times New Roman"/>
                <w:sz w:val="28"/>
                <w:lang w:val="en-US" w:eastAsia="zh-CN" w:bidi="ar"/>
              </w:rPr>
              <w:t>项目管理规范性</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cs="Times New Roman"/>
                <w:i w:val="0"/>
                <w:iCs w:val="0"/>
                <w:color w:val="000000"/>
                <w:kern w:val="0"/>
                <w:sz w:val="28"/>
                <w:szCs w:val="22"/>
                <w:u w:val="none"/>
                <w:lang w:val="en-US" w:eastAsia="zh-CN" w:bidi="ar"/>
              </w:rPr>
              <w:t>3</w:t>
            </w:r>
            <w:r>
              <w:rPr>
                <w:rFonts w:hint="eastAsia" w:ascii="Times New Roman" w:hAnsi="Times New Roman" w:cs="Times New Roman"/>
                <w:i w:val="0"/>
                <w:iCs w:val="0"/>
                <w:color w:val="000000"/>
                <w:kern w:val="0"/>
                <w:sz w:val="28"/>
                <w:szCs w:val="22"/>
                <w:u w:val="none"/>
                <w:lang w:val="en-US" w:eastAsia="zh-CN" w:bidi="ar"/>
              </w:rPr>
              <w:t>.00</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cs="Times New Roman"/>
                <w:i w:val="0"/>
                <w:iCs w:val="0"/>
                <w:color w:val="000000"/>
                <w:kern w:val="0"/>
                <w:sz w:val="28"/>
                <w:szCs w:val="22"/>
                <w:u w:val="none"/>
                <w:lang w:val="en-US" w:eastAsia="zh-CN" w:bidi="ar"/>
              </w:rPr>
              <w:t>0</w:t>
            </w:r>
            <w:r>
              <w:rPr>
                <w:rFonts w:hint="eastAsia" w:ascii="Times New Roman" w:hAnsi="Times New Roman" w:cs="Times New Roman"/>
                <w:i w:val="0"/>
                <w:iCs w:val="0"/>
                <w:color w:val="000000"/>
                <w:kern w:val="0"/>
                <w:sz w:val="28"/>
                <w:szCs w:val="22"/>
                <w:u w:val="none"/>
                <w:lang w:val="en-US" w:eastAsia="zh-CN" w:bidi="ar"/>
              </w:rPr>
              <w:t>.</w:t>
            </w:r>
            <w:r>
              <w:rPr>
                <w:rFonts w:hint="eastAsia" w:cs="Times New Roman"/>
                <w:i w:val="0"/>
                <w:iCs w:val="0"/>
                <w:color w:val="000000"/>
                <w:kern w:val="0"/>
                <w:sz w:val="28"/>
                <w:szCs w:val="22"/>
                <w:u w:val="none"/>
                <w:lang w:val="en-US" w:eastAsia="zh-CN" w:bidi="ar"/>
              </w:rPr>
              <w:t>75</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25</w:t>
            </w:r>
            <w:r>
              <w:rPr>
                <w:rFonts w:hint="eastAsia" w:ascii="Times New Roman" w:hAnsi="Times New Roman" w:eastAsia="仿宋_GB2312" w:cs="Times New Roman"/>
                <w:i w:val="0"/>
                <w:iCs w:val="0"/>
                <w:color w:val="000000"/>
                <w:kern w:val="0"/>
                <w:sz w:val="28"/>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both"/>
              <w:textAlignment w:val="center"/>
              <w:rPr>
                <w:rFonts w:hint="default" w:ascii="Times New Roman" w:hAnsi="Times New Roman" w:eastAsia="仿宋_GB2312" w:cs="Times New Roman"/>
                <w:i w:val="0"/>
                <w:iCs w:val="0"/>
                <w:color w:val="000000"/>
                <w:kern w:val="0"/>
                <w:sz w:val="28"/>
                <w:szCs w:val="21"/>
                <w:u w:val="none"/>
                <w:lang w:val="en-US" w:eastAsia="zh-CN" w:bidi="ar"/>
              </w:rPr>
            </w:pPr>
            <w:r>
              <w:rPr>
                <w:rFonts w:hint="default" w:ascii="Times New Roman" w:hAnsi="Times New Roman" w:eastAsia="仿宋_GB2312" w:cs="Times New Roman"/>
                <w:i w:val="0"/>
                <w:iCs w:val="0"/>
                <w:color w:val="000000"/>
                <w:kern w:val="0"/>
                <w:sz w:val="28"/>
                <w:szCs w:val="21"/>
                <w:u w:val="none"/>
                <w:lang w:val="en-US" w:eastAsia="zh-CN" w:bidi="ar"/>
              </w:rPr>
              <w:t>B2</w:t>
            </w:r>
            <w:r>
              <w:rPr>
                <w:rStyle w:val="52"/>
                <w:rFonts w:hint="eastAsia" w:cs="Times New Roman"/>
                <w:sz w:val="28"/>
                <w:lang w:val="en-US" w:eastAsia="zh-CN" w:bidi="ar"/>
              </w:rPr>
              <w:t>5</w:t>
            </w:r>
            <w:r>
              <w:rPr>
                <w:rStyle w:val="51"/>
                <w:rFonts w:hint="eastAsia" w:ascii="Times New Roman" w:hAnsi="Times New Roman" w:eastAsia="仿宋_GB2312" w:cs="Times New Roman"/>
                <w:sz w:val="28"/>
                <w:lang w:val="en-US" w:eastAsia="zh-CN" w:bidi="ar"/>
              </w:rPr>
              <w:t>资产管理规范性</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8"/>
                <w:szCs w:val="22"/>
                <w:u w:val="none"/>
                <w:lang w:val="en-US" w:eastAsia="zh-CN" w:bidi="ar"/>
              </w:rPr>
            </w:pPr>
            <w:r>
              <w:rPr>
                <w:rFonts w:hint="eastAsia" w:cs="Times New Roman"/>
                <w:i w:val="0"/>
                <w:iCs w:val="0"/>
                <w:color w:val="000000"/>
                <w:kern w:val="0"/>
                <w:sz w:val="28"/>
                <w:szCs w:val="22"/>
                <w:u w:val="none"/>
                <w:lang w:val="en-US" w:eastAsia="zh-CN" w:bidi="ar"/>
              </w:rPr>
              <w:t>3.00</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8"/>
                <w:szCs w:val="22"/>
                <w:u w:val="none"/>
                <w:lang w:val="en-US" w:eastAsia="zh-CN" w:bidi="ar"/>
              </w:rPr>
            </w:pPr>
            <w:r>
              <w:rPr>
                <w:rFonts w:hint="eastAsia" w:cs="Times New Roman"/>
                <w:i w:val="0"/>
                <w:iCs w:val="0"/>
                <w:color w:val="000000"/>
                <w:kern w:val="0"/>
                <w:sz w:val="28"/>
                <w:szCs w:val="22"/>
                <w:u w:val="none"/>
                <w:lang w:val="en-US" w:eastAsia="zh-CN" w:bidi="ar"/>
              </w:rPr>
              <w:t>3.00</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8"/>
                <w:szCs w:val="22"/>
                <w:u w:val="none"/>
                <w:lang w:val="en-US" w:eastAsia="zh-CN" w:bidi="ar"/>
              </w:rPr>
            </w:pPr>
            <w:r>
              <w:rPr>
                <w:rFonts w:hint="eastAsia" w:cs="Times New Roman"/>
                <w:i w:val="0"/>
                <w:iCs w:val="0"/>
                <w:color w:val="000000"/>
                <w:kern w:val="0"/>
                <w:sz w:val="28"/>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ascii="Times New Roman" w:hAnsi="Times New Roman" w:eastAsia="仿宋_GB2312" w:cs="Times New Roman"/>
                <w:b/>
                <w:bCs/>
                <w:i w:val="0"/>
                <w:iCs w:val="0"/>
                <w:color w:val="000000"/>
                <w:kern w:val="0"/>
                <w:sz w:val="28"/>
                <w:szCs w:val="22"/>
                <w:u w:val="none"/>
                <w:lang w:val="en-US" w:eastAsia="zh-CN" w:bidi="ar"/>
              </w:rPr>
              <w:t>合计</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2"/>
                <w:u w:val="none"/>
                <w:lang w:val="en-US"/>
              </w:rPr>
            </w:pPr>
            <w:r>
              <w:rPr>
                <w:rFonts w:hint="eastAsia" w:ascii="Times New Roman" w:hAnsi="Times New Roman" w:eastAsia="仿宋_GB2312" w:cs="Times New Roman"/>
                <w:b/>
                <w:bCs/>
                <w:i w:val="0"/>
                <w:iCs w:val="0"/>
                <w:color w:val="000000"/>
                <w:kern w:val="0"/>
                <w:sz w:val="28"/>
                <w:szCs w:val="22"/>
                <w:u w:val="none"/>
                <w:lang w:val="en-US" w:eastAsia="zh-CN" w:bidi="ar"/>
              </w:rPr>
              <w:t>2</w:t>
            </w:r>
            <w:r>
              <w:rPr>
                <w:rFonts w:hint="eastAsia" w:cs="Times New Roman"/>
                <w:b/>
                <w:bCs/>
                <w:i w:val="0"/>
                <w:iCs w:val="0"/>
                <w:color w:val="000000"/>
                <w:kern w:val="0"/>
                <w:sz w:val="28"/>
                <w:szCs w:val="22"/>
                <w:u w:val="none"/>
                <w:lang w:val="en-US" w:eastAsia="zh-CN" w:bidi="ar"/>
              </w:rPr>
              <w:t>5</w:t>
            </w:r>
            <w:r>
              <w:rPr>
                <w:rFonts w:hint="eastAsia" w:ascii="Times New Roman" w:hAnsi="Times New Roman" w:cs="Times New Roman"/>
                <w:b/>
                <w:bCs/>
                <w:i w:val="0"/>
                <w:iCs w:val="0"/>
                <w:color w:val="000000"/>
                <w:kern w:val="0"/>
                <w:sz w:val="28"/>
                <w:szCs w:val="22"/>
                <w:u w:val="none"/>
                <w:lang w:val="en-US" w:eastAsia="zh-CN" w:bidi="ar"/>
              </w:rPr>
              <w:t>.00</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2"/>
                <w:u w:val="none"/>
                <w:lang w:val="en-US"/>
              </w:rPr>
            </w:pPr>
            <w:r>
              <w:rPr>
                <w:rFonts w:hint="eastAsia" w:cs="Times New Roman"/>
                <w:b/>
                <w:bCs/>
                <w:i w:val="0"/>
                <w:iCs w:val="0"/>
                <w:color w:val="000000"/>
                <w:kern w:val="0"/>
                <w:sz w:val="28"/>
                <w:szCs w:val="22"/>
                <w:u w:val="none"/>
                <w:lang w:val="en-US" w:eastAsia="zh-CN" w:bidi="ar"/>
              </w:rPr>
              <w:t>17.77</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71.08</w:t>
            </w:r>
            <w:r>
              <w:rPr>
                <w:rFonts w:hint="eastAsia" w:ascii="Times New Roman" w:hAnsi="Times New Roman" w:eastAsia="仿宋_GB2312" w:cs="Times New Roman"/>
                <w:b/>
                <w:bCs/>
                <w:i w:val="0"/>
                <w:iCs w:val="0"/>
                <w:color w:val="000000"/>
                <w:kern w:val="0"/>
                <w:sz w:val="28"/>
                <w:szCs w:val="22"/>
                <w:u w:val="none"/>
                <w:lang w:val="en-US" w:eastAsia="zh-CN" w:bidi="ar"/>
              </w:rPr>
              <w:t>%</w:t>
            </w:r>
          </w:p>
        </w:tc>
      </w:tr>
    </w:tbl>
    <w:p>
      <w:pPr>
        <w:bidi w:val="0"/>
        <w:rPr>
          <w:rFonts w:hint="default"/>
          <w:b w:val="0"/>
          <w:bCs w:val="0"/>
          <w:lang w:val="en-US" w:eastAsia="zh-CN"/>
        </w:rPr>
      </w:pPr>
      <w:r>
        <w:rPr>
          <w:rFonts w:hint="default"/>
          <w:b/>
          <w:bCs/>
          <w:lang w:val="en-US" w:eastAsia="zh-CN"/>
        </w:rPr>
        <w:t>B11资金到位率</w:t>
      </w:r>
      <w:r>
        <w:rPr>
          <w:rFonts w:hint="eastAsia"/>
          <w:b/>
          <w:bCs/>
          <w:lang w:val="en-US" w:eastAsia="zh-CN"/>
        </w:rPr>
        <w:t>：</w:t>
      </w:r>
      <w:r>
        <w:rPr>
          <w:rFonts w:hint="eastAsia"/>
          <w:b w:val="0"/>
          <w:bCs w:val="0"/>
          <w:lang w:val="en-US" w:eastAsia="zh-CN"/>
        </w:rPr>
        <w:t>根据《关于对2024年兰考县财政衔接资金（第三批）项目的批复》（兰农领〔2024〕6号）批复资金3,475.00万元，《关于对2024年兰考县财政衔接资金（第四批）项目的批复》（兰农领〔2024〕11号）批复资金2,525.00万元，实际到位资金共计6,000.00万元，即资金到位率为100%。综上，该指标得3.00分。</w:t>
      </w:r>
    </w:p>
    <w:p>
      <w:pPr>
        <w:bidi w:val="0"/>
        <w:rPr>
          <w:rFonts w:hint="default"/>
          <w:b/>
          <w:bCs/>
          <w:lang w:val="en-US" w:eastAsia="zh-CN"/>
        </w:rPr>
      </w:pPr>
      <w:r>
        <w:rPr>
          <w:rFonts w:hint="default"/>
          <w:b/>
          <w:bCs/>
          <w:lang w:val="en-US" w:eastAsia="zh-CN"/>
        </w:rPr>
        <w:t>B12预算执行率</w:t>
      </w:r>
      <w:r>
        <w:rPr>
          <w:rFonts w:hint="eastAsia"/>
          <w:b/>
          <w:bCs/>
          <w:lang w:val="en-US" w:eastAsia="zh-CN"/>
        </w:rPr>
        <w:t>：</w:t>
      </w:r>
      <w:r>
        <w:rPr>
          <w:rFonts w:hint="eastAsia"/>
          <w:b w:val="0"/>
          <w:bCs w:val="0"/>
          <w:lang w:val="en-US" w:eastAsia="zh-CN"/>
        </w:rPr>
        <w:t>根据提供的支付凭证计算，截至2024年12月31日，项目实际支出共计2,041.61万元，预算执行率为2041.61/6000.00=34.04%，根据评分规则，该指标得3×34.04%=1.02分。综上，该指标得1.02分。</w:t>
      </w:r>
    </w:p>
    <w:p>
      <w:pPr>
        <w:pStyle w:val="7"/>
        <w:rPr>
          <w:rFonts w:hint="default"/>
          <w:b/>
          <w:bCs/>
          <w:lang w:val="en-US" w:eastAsia="zh-CN"/>
        </w:rPr>
      </w:pPr>
      <w:r>
        <w:rPr>
          <w:rFonts w:hint="default"/>
          <w:b/>
          <w:bCs/>
          <w:lang w:val="en-US" w:eastAsia="zh-CN"/>
        </w:rPr>
        <w:t>B13资金使用合规性</w:t>
      </w:r>
      <w:r>
        <w:rPr>
          <w:rFonts w:hint="eastAsia"/>
          <w:b/>
          <w:bCs/>
          <w:lang w:val="en-US" w:eastAsia="zh-CN"/>
        </w:rPr>
        <w:t>：</w:t>
      </w:r>
      <w:r>
        <w:rPr>
          <w:rFonts w:hint="eastAsia"/>
          <w:b w:val="0"/>
          <w:bCs w:val="0"/>
          <w:lang w:val="en-US" w:eastAsia="zh-CN"/>
        </w:rPr>
        <w:t>①项目资金使用符合国家财经法规和财务管理制度以及《中央财政衔接推进乡村振兴补助资金管理办法》（财农〔2021〕19号）、《河南省财政衔接推进乡村振兴补助资金管理办法》（豫财农综〔2021〕9号）等专项资金管理办法的规定；②资金的拨付有完整的审批程序和手续；③2024年兰考县谷营镇贾寨村、朱场村基础设施提升项目未按照施工合同要求预留3%质保金，该要点不得分。④不存在截留、挤占、挪用、虚列支出等情况。综上，该指标得2.25分。</w:t>
      </w:r>
    </w:p>
    <w:p>
      <w:pPr>
        <w:bidi w:val="0"/>
        <w:rPr>
          <w:rFonts w:hint="default"/>
          <w:b w:val="0"/>
          <w:bCs w:val="0"/>
          <w:lang w:val="en-US" w:eastAsia="zh-CN"/>
        </w:rPr>
      </w:pPr>
      <w:r>
        <w:rPr>
          <w:rFonts w:hint="default"/>
          <w:b/>
          <w:bCs/>
          <w:lang w:val="en-US" w:eastAsia="zh-CN"/>
        </w:rPr>
        <w:t>B21管理制度健全性</w:t>
      </w:r>
      <w:r>
        <w:rPr>
          <w:rFonts w:hint="eastAsia"/>
          <w:b/>
          <w:bCs/>
          <w:lang w:val="en-US" w:eastAsia="zh-CN"/>
        </w:rPr>
        <w:t>：</w:t>
      </w:r>
      <w:r>
        <w:rPr>
          <w:rFonts w:hint="eastAsia"/>
          <w:b w:val="0"/>
          <w:bCs w:val="0"/>
          <w:lang w:val="en-US" w:eastAsia="zh-CN"/>
        </w:rPr>
        <w:t>①项目主管部门具有相关的业务管理制度和资金管理制度《兰考县财政衔接推进乡村振兴补助资金管理办法》兰财农〔2021〕7号）；②各项财务和业务管理制度合法、合规、完整。综上，该指标得4.00分。</w:t>
      </w:r>
    </w:p>
    <w:p>
      <w:pPr>
        <w:bidi w:val="0"/>
        <w:rPr>
          <w:rFonts w:hint="default"/>
          <w:b w:val="0"/>
          <w:bCs w:val="0"/>
          <w:lang w:val="en-US" w:eastAsia="zh-CN"/>
        </w:rPr>
      </w:pPr>
      <w:r>
        <w:rPr>
          <w:rFonts w:hint="default"/>
          <w:b/>
          <w:bCs/>
          <w:lang w:val="en-US" w:eastAsia="zh-CN"/>
        </w:rPr>
        <w:t>B22公示公告制度执行情况</w:t>
      </w:r>
      <w:r>
        <w:rPr>
          <w:rFonts w:hint="eastAsia"/>
          <w:b/>
          <w:bCs/>
          <w:lang w:val="en-US" w:eastAsia="zh-CN"/>
        </w:rPr>
        <w:t>：</w:t>
      </w:r>
      <w:r>
        <w:rPr>
          <w:rFonts w:hint="eastAsia"/>
          <w:lang w:val="en-US" w:eastAsia="zh-CN"/>
        </w:rPr>
        <w:t>①根据查看档案资料和实地调研发现，一是部分项目未进行项目实施前公示，如2024年兰考县桐乡街道新韩陵村、栗场村基础设施提升项目、2024年兰考县红庙镇村基础设施提升项目、2024年兰考县考城镇村基础设施提升项目（二期）；二是部分项目未进行项目实施后公示，如2024年兰考县惠安街道村基础设施提升项目、2024年兰考县考城镇村基础设施提升项目、2024年兰考县南彰镇村基础设施提升项目；三是部分项目缺少永久性公示牌，如2024年兰考县红庙镇村基础设施提升项目、2024年兰考县东坝头镇村基础设施提升项目、2024年兰考县谷营镇贾寨村、朱场村基础设施提升项目、2024年兰考县谷营镇西张集村基础设施提升项目等；该要点不得分。②根据已提供的公示公告资料，项目公示公告要素齐全。③提供的现有的公示资料中公示时长够10天。④根据回收的462份有效问卷中，基本问题1“对项目实施情况是否了解”，非常了解的403人，比较了解的45人，一般13人，不太了解的1人，即了解情况的有448人占比为96.97%，根据评分规则，该要点得满分。综上，该指标得2.25分。</w:t>
      </w:r>
    </w:p>
    <w:p>
      <w:pPr>
        <w:bidi w:val="0"/>
        <w:rPr>
          <w:rFonts w:hint="default"/>
          <w:b/>
          <w:bCs/>
          <w:lang w:val="en-US" w:eastAsia="zh-CN"/>
        </w:rPr>
      </w:pPr>
      <w:r>
        <w:rPr>
          <w:rFonts w:hint="default"/>
          <w:b/>
          <w:bCs/>
          <w:lang w:val="en-US" w:eastAsia="zh-CN"/>
        </w:rPr>
        <w:t>B23绩效目标管理情况</w:t>
      </w:r>
      <w:r>
        <w:rPr>
          <w:rFonts w:hint="eastAsia"/>
          <w:b/>
          <w:bCs/>
          <w:lang w:val="en-US" w:eastAsia="zh-CN"/>
        </w:rPr>
        <w:t>：</w:t>
      </w:r>
      <w:r>
        <w:rPr>
          <w:rFonts w:hint="eastAsia"/>
          <w:b w:val="0"/>
          <w:bCs w:val="0"/>
          <w:lang w:val="en-US" w:eastAsia="zh-CN"/>
        </w:rPr>
        <w:t>根据查看档案资料和实地调研，①一是部分项目未提供绩效目标审核表，如2024年兰考县考城镇村基础设施提升项目、2024年兰考县南彰镇村基础设施提升项目等；二是部分项目绩效目标审核表缺少财政部门或行业部门盖章，如2024年兰考县东坝头镇村基础设施提升项目、2024年兰考县谷营镇贾寨村、朱场村基础设施提升项目缺少财政部门和乡村振兴部门盖章，2024年兰考县仪封镇村基础设施提升项目缺少乡村振兴部门盖章，2024年兰考县小宋镇三合义东村、三合义西村基础设施提升项目缺少财政部门盖章，该要点不得分。②预算或项目批复文件中有绩效目标内容。③项目绩效目标调整按规定程序办理。④一是部分项目缺少绩效目标自评表及自评报告，如2024年兰考县谷营镇西张集村基础设施提升项目；二是2024年兰考县惠安街道村基础设施提升项目绩效目标自评表指标与申报表指标不一致。该要点不得分。综上，该指标得1.50分。</w:t>
      </w:r>
    </w:p>
    <w:p>
      <w:pPr>
        <w:bidi w:val="0"/>
        <w:rPr>
          <w:rFonts w:hint="eastAsia"/>
          <w:b w:val="0"/>
          <w:bCs w:val="0"/>
          <w:lang w:val="en-US" w:eastAsia="zh-CN"/>
        </w:rPr>
      </w:pPr>
      <w:r>
        <w:rPr>
          <w:rFonts w:hint="default"/>
          <w:b/>
          <w:bCs/>
          <w:lang w:val="en-US" w:eastAsia="zh-CN"/>
        </w:rPr>
        <w:t>B24资金使用合规性</w:t>
      </w:r>
      <w:r>
        <w:rPr>
          <w:rFonts w:hint="eastAsia"/>
          <w:b/>
          <w:bCs/>
          <w:lang w:val="en-US" w:eastAsia="zh-CN"/>
        </w:rPr>
        <w:t>：</w:t>
      </w:r>
      <w:r>
        <w:rPr>
          <w:rFonts w:hint="eastAsia"/>
          <w:b w:val="0"/>
          <w:bCs w:val="0"/>
          <w:lang w:val="en-US" w:eastAsia="zh-CN"/>
        </w:rPr>
        <w:t>根据查看项目档案资料及网上查阅，①一是部分项目招投标网站公示不严谨，如2024年兰考县葡萄架乡村基础设施提升项目，相关网站公示合同签订日期（2024.4.19）早于评标时间（2024.4.24），实际纸质合同签订时间为2024.4.25；二是部分项目管理不规范，如2024年兰考县仪封镇村基础设施提升项目、</w:t>
      </w:r>
      <w:r>
        <w:rPr>
          <w:rFonts w:hint="eastAsia"/>
          <w:lang w:val="en-US" w:eastAsia="zh-CN"/>
        </w:rPr>
        <w:t>2024年兰考县谷营镇贾寨村、朱场村基础设施提升项目</w:t>
      </w:r>
      <w:r>
        <w:rPr>
          <w:rFonts w:hint="eastAsia"/>
          <w:b w:val="0"/>
          <w:bCs w:val="0"/>
          <w:lang w:val="en-US" w:eastAsia="zh-CN"/>
        </w:rPr>
        <w:t>存在变更，未提供施工方变更签证资料。该要点不得分。②2024年兰考县桐乡街道鲁屯社区基础设施提升项目施工合同内工程地点与合同价款大小写填写不一致，大写填写错误；2024年兰考县许河乡村基础设施提升项目（二期）施工日志与监理日志上填写监理单位为河南万融工程管理有限公司，而竣工验收表及开工报告中监理单位为河南腾阳工程管理有限公司；2024年兰考县孟寨乡坝城寺村、孙东村基础设施提升项目监理日志与施工日志上填写监理单位为郑州众诚咨询有限公司，而竣工验收表、监理合同及监理评估报告中监理单位为河南汇元工程咨询有限公司，该要点不得分。③项目有施工日志、监理日志。④部分项目未按照方案内容实施，如2024年兰考县孟寨乡坝城寺村、孙东村基础设施提升项目坝城寺村砌井12座未实施，孙东村实施方案中不包含砌筑井66座却实施；2024年兰考县红庙镇村基础设施提升项目土铃村路灯50盏、双杨树村路灯未实施；2024年兰考县谷营镇贾寨村、朱场村基础设施提升项目中新建水泥道路7800㎡全部改铺成砖。该要点不得分。综上，该指标得0.75分。</w:t>
      </w:r>
    </w:p>
    <w:p>
      <w:pPr>
        <w:bidi w:val="0"/>
        <w:rPr>
          <w:rFonts w:hint="eastAsia"/>
          <w:b w:val="0"/>
          <w:bCs w:val="0"/>
          <w:lang w:val="en-US" w:eastAsia="zh-CN"/>
        </w:rPr>
      </w:pPr>
      <w:r>
        <w:rPr>
          <w:rFonts w:hint="default"/>
          <w:b/>
          <w:bCs/>
          <w:lang w:val="en-US" w:eastAsia="zh-CN"/>
        </w:rPr>
        <w:t>B25资产管理规范性</w:t>
      </w:r>
      <w:r>
        <w:rPr>
          <w:rFonts w:hint="eastAsia"/>
          <w:b/>
          <w:bCs/>
          <w:lang w:val="en-US" w:eastAsia="zh-CN"/>
        </w:rPr>
        <w:t>：</w:t>
      </w:r>
      <w:r>
        <w:rPr>
          <w:rFonts w:hint="eastAsia"/>
          <w:b w:val="0"/>
          <w:bCs w:val="0"/>
          <w:lang w:val="en-US" w:eastAsia="zh-CN"/>
        </w:rPr>
        <w:t>根据查看项目档案资料知，具有资产移交相关手续，并形成固定资产账；项目所形成的物化资产已在资产管理台账中登记。综上，该指标得3.00分。</w:t>
      </w:r>
    </w:p>
    <w:p>
      <w:pPr>
        <w:pStyle w:val="3"/>
        <w:numPr>
          <w:ilvl w:val="0"/>
          <w:numId w:val="0"/>
        </w:numPr>
        <w:bidi w:val="0"/>
        <w:ind w:left="0" w:leftChars="0" w:firstLine="640" w:firstLineChars="200"/>
        <w:rPr>
          <w:rFonts w:hint="eastAsia"/>
          <w:lang w:val="en-US" w:eastAsia="zh-CN"/>
        </w:rPr>
      </w:pPr>
      <w:bookmarkStart w:id="32" w:name="_Toc24298"/>
      <w:r>
        <w:rPr>
          <w:rFonts w:hint="eastAsia" w:ascii="Times New Roman" w:hAnsi="Times New Roman" w:eastAsia="楷体_GB2312" w:cs="Times New Roman"/>
          <w:bCs/>
          <w:kern w:val="0"/>
          <w:sz w:val="32"/>
          <w:szCs w:val="32"/>
          <w:lang w:val="en-US" w:eastAsia="zh-CN" w:bidi="ar-SA"/>
        </w:rPr>
        <w:t>（三）</w:t>
      </w:r>
      <w:r>
        <w:rPr>
          <w:rFonts w:hint="eastAsia"/>
          <w:lang w:val="en-US" w:eastAsia="zh-CN"/>
        </w:rPr>
        <w:t>项目产出情况</w:t>
      </w:r>
      <w:bookmarkEnd w:id="32"/>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产出指标权重分为3</w:t>
      </w:r>
      <w:r>
        <w:rPr>
          <w:rFonts w:hint="eastAsia" w:cs="Times New Roman"/>
          <w:sz w:val="32"/>
          <w:szCs w:val="32"/>
          <w:lang w:val="en-US" w:eastAsia="zh-CN"/>
        </w:rPr>
        <w:t>0.00</w:t>
      </w:r>
      <w:r>
        <w:rPr>
          <w:rFonts w:hint="eastAsia" w:ascii="Times New Roman" w:hAnsi="Times New Roman" w:eastAsia="仿宋_GB2312" w:cs="Times New Roman"/>
          <w:sz w:val="32"/>
          <w:szCs w:val="32"/>
        </w:rPr>
        <w:t>分，从</w:t>
      </w:r>
      <w:r>
        <w:rPr>
          <w:rFonts w:hint="eastAsia" w:ascii="Times New Roman" w:hAnsi="Times New Roman" w:cs="Times New Roman"/>
          <w:sz w:val="32"/>
          <w:szCs w:val="32"/>
          <w:lang w:val="en-US" w:eastAsia="zh-CN"/>
        </w:rPr>
        <w:t>产出数量、产出质量</w:t>
      </w:r>
      <w:r>
        <w:rPr>
          <w:rFonts w:hint="eastAsia" w:cs="Times New Roman"/>
          <w:sz w:val="32"/>
          <w:szCs w:val="32"/>
          <w:lang w:val="en-US" w:eastAsia="zh-CN"/>
        </w:rPr>
        <w:t>、</w:t>
      </w:r>
      <w:r>
        <w:rPr>
          <w:rFonts w:hint="eastAsia" w:ascii="Times New Roman" w:hAnsi="Times New Roman" w:cs="Times New Roman"/>
          <w:sz w:val="32"/>
          <w:szCs w:val="32"/>
          <w:lang w:val="en-US" w:eastAsia="zh-CN"/>
        </w:rPr>
        <w:t>产出时效</w:t>
      </w:r>
      <w:r>
        <w:rPr>
          <w:rFonts w:hint="eastAsia" w:cs="Times New Roman"/>
          <w:sz w:val="32"/>
          <w:szCs w:val="32"/>
          <w:lang w:val="en-US" w:eastAsia="zh-CN"/>
        </w:rPr>
        <w:t>和产出成本4</w:t>
      </w:r>
      <w:r>
        <w:rPr>
          <w:rFonts w:hint="eastAsia" w:ascii="Times New Roman" w:hAnsi="Times New Roman" w:eastAsia="仿宋_GB2312" w:cs="Times New Roman"/>
          <w:sz w:val="32"/>
          <w:szCs w:val="32"/>
        </w:rPr>
        <w:t>个方面进行考察，得</w:t>
      </w:r>
      <w:r>
        <w:rPr>
          <w:rFonts w:hint="eastAsia" w:cs="Times New Roman"/>
          <w:sz w:val="32"/>
          <w:szCs w:val="32"/>
          <w:lang w:val="en-US" w:eastAsia="zh-CN"/>
        </w:rPr>
        <w:t>20.70</w:t>
      </w:r>
      <w:r>
        <w:rPr>
          <w:rFonts w:hint="eastAsia" w:ascii="Times New Roman" w:hAnsi="Times New Roman" w:eastAsia="仿宋_GB2312" w:cs="Times New Roman"/>
          <w:sz w:val="32"/>
          <w:szCs w:val="32"/>
        </w:rPr>
        <w:t>分，得分率</w:t>
      </w:r>
      <w:r>
        <w:rPr>
          <w:rFonts w:hint="eastAsia" w:cs="Times New Roman"/>
          <w:sz w:val="32"/>
          <w:szCs w:val="32"/>
          <w:lang w:val="en-US" w:eastAsia="zh-CN"/>
        </w:rPr>
        <w:t>69.00</w:t>
      </w:r>
      <w:r>
        <w:rPr>
          <w:rFonts w:hint="eastAsia" w:ascii="Times New Roman" w:hAnsi="Times New Roman" w:eastAsia="仿宋_GB2312" w:cs="Times New Roman"/>
          <w:sz w:val="32"/>
          <w:szCs w:val="32"/>
        </w:rPr>
        <w:t>%</w:t>
      </w:r>
      <w:r>
        <w:rPr>
          <w:rFonts w:hint="eastAsia" w:ascii="Times New Roman" w:hAnsi="Times New Roman" w:cs="Times New Roman"/>
          <w:sz w:val="32"/>
          <w:szCs w:val="32"/>
          <w:lang w:eastAsia="zh-CN"/>
        </w:rPr>
        <w:t>，</w:t>
      </w:r>
      <w:r>
        <w:rPr>
          <w:rFonts w:hint="eastAsia" w:ascii="Times New Roman" w:hAnsi="Times New Roman" w:eastAsia="仿宋_GB2312" w:cs="Times New Roman"/>
          <w:sz w:val="32"/>
          <w:szCs w:val="32"/>
        </w:rPr>
        <w:t>三级指标得分情况见表</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rPr>
        <w:t>-3。</w:t>
      </w:r>
    </w:p>
    <w:p>
      <w:pPr>
        <w:ind w:left="0" w:leftChars="0" w:firstLine="0" w:firstLineChars="0"/>
        <w:jc w:val="center"/>
        <w:rPr>
          <w:rFonts w:hint="eastAsia"/>
          <w:b/>
          <w:bCs/>
          <w:lang w:val="en-US" w:eastAsia="zh-CN"/>
        </w:rPr>
      </w:pPr>
      <w:r>
        <w:rPr>
          <w:rFonts w:hint="eastAsia"/>
          <w:b/>
          <w:bCs/>
          <w:lang w:val="en-US" w:eastAsia="zh-CN"/>
        </w:rPr>
        <w:t>表4-3 产出指标得分情况</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78"/>
        <w:gridCol w:w="1102"/>
        <w:gridCol w:w="1102"/>
        <w:gridCol w:w="1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blHeader/>
        </w:trPr>
        <w:tc>
          <w:tcPr>
            <w:tcW w:w="3269"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_GB2312" w:cs="Times New Roman"/>
                <w:b/>
                <w:bCs/>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指标</w:t>
            </w:r>
          </w:p>
        </w:tc>
        <w:tc>
          <w:tcPr>
            <w:tcW w:w="495"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权重</w:t>
            </w:r>
          </w:p>
        </w:tc>
        <w:tc>
          <w:tcPr>
            <w:tcW w:w="495"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得分</w:t>
            </w:r>
          </w:p>
        </w:tc>
        <w:tc>
          <w:tcPr>
            <w:tcW w:w="740"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3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default" w:ascii="Times New Roman" w:hAnsi="Times New Roman" w:eastAsia="仿宋_GB2312" w:cs="Times New Roman"/>
                <w:b/>
                <w:bCs/>
                <w:i w:val="0"/>
                <w:iCs w:val="0"/>
                <w:color w:val="000000"/>
                <w:sz w:val="28"/>
                <w:szCs w:val="21"/>
                <w:u w:val="none"/>
              </w:rPr>
            </w:pPr>
            <w:r>
              <w:rPr>
                <w:rFonts w:hint="default" w:ascii="Times New Roman" w:hAnsi="Times New Roman" w:eastAsia="仿宋_GB2312" w:cs="Times New Roman"/>
                <w:b/>
                <w:bCs/>
                <w:i w:val="0"/>
                <w:iCs w:val="0"/>
                <w:color w:val="000000"/>
                <w:kern w:val="0"/>
                <w:sz w:val="28"/>
                <w:szCs w:val="21"/>
                <w:u w:val="none"/>
                <w:lang w:val="en-US" w:eastAsia="zh-CN" w:bidi="ar"/>
              </w:rPr>
              <w:t>C1</w:t>
            </w:r>
            <w:r>
              <w:rPr>
                <w:rFonts w:hint="eastAsia" w:ascii="Times New Roman" w:hAnsi="Times New Roman" w:eastAsia="仿宋_GB2312" w:cs="Times New Roman"/>
                <w:b/>
                <w:bCs/>
                <w:i w:val="0"/>
                <w:iCs w:val="0"/>
                <w:color w:val="000000"/>
                <w:kern w:val="0"/>
                <w:sz w:val="28"/>
                <w:szCs w:val="21"/>
                <w:u w:val="none"/>
                <w:lang w:val="en-US" w:eastAsia="zh-CN" w:bidi="ar"/>
              </w:rPr>
              <w:t>产出数量</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8</w:t>
            </w:r>
            <w:r>
              <w:rPr>
                <w:rFonts w:hint="eastAsia" w:ascii="Times New Roman" w:hAnsi="Times New Roman" w:eastAsia="仿宋_GB2312" w:cs="Times New Roman"/>
                <w:b/>
                <w:bCs/>
                <w:i w:val="0"/>
                <w:iCs w:val="0"/>
                <w:color w:val="000000"/>
                <w:kern w:val="0"/>
                <w:sz w:val="28"/>
                <w:szCs w:val="22"/>
                <w:u w:val="none"/>
                <w:lang w:val="en-US" w:eastAsia="zh-CN" w:bidi="ar"/>
              </w:rPr>
              <w:t>.00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2"/>
                <w:u w:val="none"/>
                <w:lang w:val="en-US"/>
              </w:rPr>
            </w:pPr>
            <w:r>
              <w:rPr>
                <w:rFonts w:hint="eastAsia" w:cs="Times New Roman"/>
                <w:b/>
                <w:bCs/>
                <w:i w:val="0"/>
                <w:iCs w:val="0"/>
                <w:color w:val="000000"/>
                <w:kern w:val="0"/>
                <w:sz w:val="28"/>
                <w:szCs w:val="22"/>
                <w:u w:val="none"/>
                <w:lang w:val="en-US" w:eastAsia="zh-CN" w:bidi="ar"/>
              </w:rPr>
              <w:t>3.38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42.25</w:t>
            </w:r>
            <w:r>
              <w:rPr>
                <w:rFonts w:hint="eastAsia" w:ascii="Times New Roman" w:hAnsi="Times New Roman" w:eastAsia="仿宋_GB2312" w:cs="Times New Roman"/>
                <w:b/>
                <w:bCs/>
                <w:i w:val="0"/>
                <w:iCs w:val="0"/>
                <w:color w:val="000000"/>
                <w:kern w:val="0"/>
                <w:sz w:val="28"/>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3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left"/>
              <w:textAlignment w:val="center"/>
              <w:rPr>
                <w:rFonts w:hint="default" w:ascii="Times New Roman" w:hAnsi="Times New Roman" w:eastAsia="仿宋_GB2312" w:cs="Times New Roman"/>
                <w:i w:val="0"/>
                <w:iCs w:val="0"/>
                <w:color w:val="000000"/>
                <w:sz w:val="28"/>
                <w:szCs w:val="21"/>
                <w:u w:val="none"/>
                <w:lang w:val="en-US"/>
              </w:rPr>
            </w:pPr>
            <w:r>
              <w:rPr>
                <w:rFonts w:hint="default" w:ascii="Times New Roman" w:hAnsi="Times New Roman" w:eastAsia="仿宋_GB2312" w:cs="Times New Roman"/>
                <w:i w:val="0"/>
                <w:iCs w:val="0"/>
                <w:color w:val="000000"/>
                <w:sz w:val="28"/>
                <w:szCs w:val="21"/>
                <w:u w:val="none"/>
                <w:lang w:val="en-US" w:eastAsia="zh-CN"/>
              </w:rPr>
              <w:t>C11实际完成率</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8</w:t>
            </w:r>
            <w:r>
              <w:rPr>
                <w:rFonts w:hint="eastAsia" w:ascii="Times New Roman" w:hAnsi="Times New Roman" w:eastAsia="仿宋_GB2312" w:cs="Times New Roman"/>
                <w:i w:val="0"/>
                <w:iCs w:val="0"/>
                <w:color w:val="000000"/>
                <w:kern w:val="0"/>
                <w:sz w:val="28"/>
                <w:szCs w:val="22"/>
                <w:u w:val="none"/>
                <w:lang w:val="en-US" w:eastAsia="zh-CN" w:bidi="ar"/>
              </w:rPr>
              <w:t>.00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eastAsia="zh-CN"/>
              </w:rPr>
            </w:pPr>
            <w:r>
              <w:rPr>
                <w:rFonts w:hint="eastAsia" w:cs="Times New Roman"/>
                <w:i w:val="0"/>
                <w:iCs w:val="0"/>
                <w:color w:val="000000"/>
                <w:sz w:val="28"/>
                <w:szCs w:val="22"/>
                <w:u w:val="none"/>
                <w:lang w:val="en-US" w:eastAsia="zh-CN"/>
              </w:rPr>
              <w:t>3.38</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42.25</w:t>
            </w:r>
            <w:r>
              <w:rPr>
                <w:rFonts w:hint="eastAsia" w:ascii="Times New Roman" w:hAnsi="Times New Roman" w:eastAsia="仿宋_GB2312" w:cs="Times New Roman"/>
                <w:i w:val="0"/>
                <w:iCs w:val="0"/>
                <w:color w:val="000000"/>
                <w:kern w:val="0"/>
                <w:sz w:val="28"/>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3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default" w:ascii="Times New Roman" w:hAnsi="Times New Roman" w:eastAsia="仿宋_GB2312" w:cs="Times New Roman"/>
                <w:b/>
                <w:bCs/>
                <w:i w:val="0"/>
                <w:iCs w:val="0"/>
                <w:color w:val="000000"/>
                <w:sz w:val="28"/>
                <w:szCs w:val="21"/>
                <w:u w:val="none"/>
              </w:rPr>
            </w:pPr>
            <w:r>
              <w:rPr>
                <w:rFonts w:hint="default" w:ascii="Times New Roman" w:hAnsi="Times New Roman" w:eastAsia="仿宋_GB2312" w:cs="Times New Roman"/>
                <w:b/>
                <w:bCs/>
                <w:i w:val="0"/>
                <w:iCs w:val="0"/>
                <w:color w:val="000000"/>
                <w:kern w:val="0"/>
                <w:sz w:val="28"/>
                <w:szCs w:val="21"/>
                <w:u w:val="none"/>
                <w:lang w:val="en-US" w:eastAsia="zh-CN" w:bidi="ar"/>
              </w:rPr>
              <w:t>C2</w:t>
            </w:r>
            <w:r>
              <w:rPr>
                <w:rFonts w:hint="eastAsia" w:ascii="Times New Roman" w:hAnsi="Times New Roman" w:eastAsia="仿宋_GB2312" w:cs="Times New Roman"/>
                <w:b/>
                <w:bCs/>
                <w:i w:val="0"/>
                <w:iCs w:val="0"/>
                <w:color w:val="000000"/>
                <w:kern w:val="0"/>
                <w:sz w:val="28"/>
                <w:szCs w:val="21"/>
                <w:u w:val="none"/>
                <w:lang w:val="en-US" w:eastAsia="zh-CN" w:bidi="ar"/>
              </w:rPr>
              <w:t>产出质量</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8</w:t>
            </w:r>
            <w:r>
              <w:rPr>
                <w:rFonts w:hint="eastAsia" w:ascii="Times New Roman" w:hAnsi="Times New Roman" w:eastAsia="仿宋_GB2312" w:cs="Times New Roman"/>
                <w:b/>
                <w:bCs/>
                <w:i w:val="0"/>
                <w:iCs w:val="0"/>
                <w:color w:val="000000"/>
                <w:kern w:val="0"/>
                <w:sz w:val="28"/>
                <w:szCs w:val="22"/>
                <w:u w:val="none"/>
                <w:lang w:val="en-US" w:eastAsia="zh-CN" w:bidi="ar"/>
              </w:rPr>
              <w:t>.00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8.0</w:t>
            </w:r>
            <w:r>
              <w:rPr>
                <w:rFonts w:hint="eastAsia" w:ascii="Times New Roman" w:hAnsi="Times New Roman" w:eastAsia="仿宋_GB2312" w:cs="Times New Roman"/>
                <w:b/>
                <w:bCs/>
                <w:i w:val="0"/>
                <w:iCs w:val="0"/>
                <w:color w:val="000000"/>
                <w:kern w:val="0"/>
                <w:sz w:val="28"/>
                <w:szCs w:val="22"/>
                <w:u w:val="none"/>
                <w:lang w:val="en-US" w:eastAsia="zh-CN" w:bidi="ar"/>
              </w:rPr>
              <w:t>0</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10</w:t>
            </w:r>
            <w:r>
              <w:rPr>
                <w:rFonts w:hint="eastAsia" w:ascii="Times New Roman" w:hAnsi="Times New Roman" w:eastAsia="仿宋_GB2312" w:cs="Times New Roman"/>
                <w:b/>
                <w:bCs/>
                <w:i w:val="0"/>
                <w:iCs w:val="0"/>
                <w:color w:val="000000"/>
                <w:kern w:val="0"/>
                <w:sz w:val="28"/>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3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left"/>
              <w:textAlignment w:val="center"/>
              <w:rPr>
                <w:rFonts w:hint="default" w:ascii="Times New Roman" w:hAnsi="Times New Roman" w:eastAsia="仿宋_GB2312" w:cs="Times New Roman"/>
                <w:i w:val="0"/>
                <w:iCs w:val="0"/>
                <w:color w:val="000000"/>
                <w:sz w:val="28"/>
                <w:szCs w:val="21"/>
                <w:u w:val="none"/>
                <w:lang w:val="en-US"/>
              </w:rPr>
            </w:pPr>
            <w:r>
              <w:rPr>
                <w:rFonts w:hint="default" w:ascii="Times New Roman" w:hAnsi="Times New Roman" w:eastAsia="仿宋_GB2312" w:cs="Times New Roman"/>
                <w:i w:val="0"/>
                <w:iCs w:val="0"/>
                <w:color w:val="000000"/>
                <w:sz w:val="28"/>
                <w:szCs w:val="21"/>
                <w:u w:val="none"/>
              </w:rPr>
              <w:t>C2</w:t>
            </w:r>
            <w:r>
              <w:rPr>
                <w:rFonts w:hint="default" w:ascii="Times New Roman" w:hAnsi="Times New Roman" w:eastAsia="仿宋_GB2312" w:cs="Times New Roman"/>
                <w:i w:val="0"/>
                <w:iCs w:val="0"/>
                <w:color w:val="000000"/>
                <w:sz w:val="28"/>
                <w:szCs w:val="21"/>
                <w:u w:val="none"/>
                <w:lang w:val="en-US" w:eastAsia="zh-CN"/>
              </w:rPr>
              <w:t>1项目工程质量合格率</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8</w:t>
            </w:r>
            <w:r>
              <w:rPr>
                <w:rFonts w:hint="eastAsia" w:ascii="Times New Roman" w:hAnsi="Times New Roman" w:eastAsia="仿宋_GB2312" w:cs="Times New Roman"/>
                <w:i w:val="0"/>
                <w:iCs w:val="0"/>
                <w:color w:val="000000"/>
                <w:kern w:val="0"/>
                <w:sz w:val="28"/>
                <w:szCs w:val="22"/>
                <w:u w:val="none"/>
                <w:lang w:val="en-US" w:eastAsia="zh-CN" w:bidi="ar"/>
              </w:rPr>
              <w:t>.00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cs="Times New Roman"/>
                <w:i w:val="0"/>
                <w:iCs w:val="0"/>
                <w:color w:val="000000"/>
                <w:kern w:val="0"/>
                <w:sz w:val="28"/>
                <w:szCs w:val="22"/>
                <w:u w:val="none"/>
                <w:lang w:val="en-US" w:eastAsia="zh-CN" w:bidi="ar"/>
              </w:rPr>
              <w:t>8.00</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10</w:t>
            </w:r>
            <w:r>
              <w:rPr>
                <w:rFonts w:hint="eastAsia" w:ascii="Times New Roman" w:hAnsi="Times New Roman" w:eastAsia="仿宋_GB2312" w:cs="Times New Roman"/>
                <w:i w:val="0"/>
                <w:iCs w:val="0"/>
                <w:color w:val="000000"/>
                <w:kern w:val="0"/>
                <w:sz w:val="28"/>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3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default" w:ascii="Times New Roman" w:hAnsi="Times New Roman" w:eastAsia="仿宋_GB2312" w:cs="Times New Roman"/>
                <w:b/>
                <w:bCs/>
                <w:i w:val="0"/>
                <w:iCs w:val="0"/>
                <w:color w:val="000000"/>
                <w:sz w:val="28"/>
                <w:szCs w:val="21"/>
                <w:u w:val="none"/>
              </w:rPr>
            </w:pPr>
            <w:r>
              <w:rPr>
                <w:rFonts w:hint="default" w:ascii="Times New Roman" w:hAnsi="Times New Roman" w:eastAsia="仿宋_GB2312" w:cs="Times New Roman"/>
                <w:b/>
                <w:bCs/>
                <w:i w:val="0"/>
                <w:iCs w:val="0"/>
                <w:color w:val="000000"/>
                <w:kern w:val="0"/>
                <w:sz w:val="28"/>
                <w:szCs w:val="21"/>
                <w:u w:val="none"/>
                <w:lang w:val="en-US" w:eastAsia="zh-CN" w:bidi="ar"/>
              </w:rPr>
              <w:t>C3</w:t>
            </w:r>
            <w:r>
              <w:rPr>
                <w:rFonts w:hint="eastAsia" w:ascii="Times New Roman" w:hAnsi="Times New Roman" w:eastAsia="仿宋_GB2312" w:cs="Times New Roman"/>
                <w:b/>
                <w:bCs/>
                <w:i w:val="0"/>
                <w:iCs w:val="0"/>
                <w:color w:val="000000"/>
                <w:kern w:val="0"/>
                <w:sz w:val="28"/>
                <w:szCs w:val="21"/>
                <w:u w:val="none"/>
                <w:lang w:val="en-US" w:eastAsia="zh-CN" w:bidi="ar"/>
              </w:rPr>
              <w:t>产出时效</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8</w:t>
            </w:r>
            <w:r>
              <w:rPr>
                <w:rFonts w:hint="eastAsia" w:ascii="Times New Roman" w:hAnsi="Times New Roman" w:eastAsia="仿宋_GB2312" w:cs="Times New Roman"/>
                <w:b/>
                <w:bCs/>
                <w:i w:val="0"/>
                <w:iCs w:val="0"/>
                <w:color w:val="000000"/>
                <w:kern w:val="0"/>
                <w:sz w:val="28"/>
                <w:szCs w:val="22"/>
                <w:u w:val="none"/>
                <w:lang w:val="en-US" w:eastAsia="zh-CN" w:bidi="ar"/>
              </w:rPr>
              <w:t>.00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3.32</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41.50</w:t>
            </w:r>
            <w:r>
              <w:rPr>
                <w:rFonts w:hint="eastAsia" w:ascii="Times New Roman" w:hAnsi="Times New Roman" w:eastAsia="仿宋_GB2312" w:cs="Times New Roman"/>
                <w:b/>
                <w:bCs/>
                <w:i w:val="0"/>
                <w:iCs w:val="0"/>
                <w:color w:val="000000"/>
                <w:kern w:val="0"/>
                <w:sz w:val="28"/>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3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left"/>
              <w:textAlignment w:val="center"/>
              <w:rPr>
                <w:rFonts w:hint="default" w:ascii="Times New Roman" w:hAnsi="Times New Roman" w:eastAsia="仿宋_GB2312" w:cs="Times New Roman"/>
                <w:i w:val="0"/>
                <w:iCs w:val="0"/>
                <w:color w:val="000000"/>
                <w:sz w:val="28"/>
                <w:szCs w:val="21"/>
                <w:u w:val="none"/>
              </w:rPr>
            </w:pPr>
            <w:r>
              <w:rPr>
                <w:rFonts w:hint="default" w:ascii="Times New Roman" w:hAnsi="Times New Roman" w:eastAsia="仿宋_GB2312" w:cs="Times New Roman"/>
                <w:i w:val="0"/>
                <w:iCs w:val="0"/>
                <w:color w:val="000000"/>
                <w:sz w:val="28"/>
                <w:szCs w:val="21"/>
                <w:u w:val="none"/>
              </w:rPr>
              <w:t>C31项目完工及时性</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ascii="Times New Roman" w:hAnsi="Times New Roman" w:eastAsia="仿宋_GB2312" w:cs="Times New Roman"/>
                <w:i w:val="0"/>
                <w:iCs w:val="0"/>
                <w:color w:val="000000"/>
                <w:kern w:val="0"/>
                <w:sz w:val="28"/>
                <w:szCs w:val="22"/>
                <w:u w:val="none"/>
                <w:lang w:val="en-US" w:eastAsia="zh-CN" w:bidi="ar"/>
              </w:rPr>
              <w:t>8.00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cs="Times New Roman"/>
                <w:i w:val="0"/>
                <w:iCs w:val="0"/>
                <w:color w:val="000000"/>
                <w:kern w:val="0"/>
                <w:sz w:val="28"/>
                <w:szCs w:val="22"/>
                <w:u w:val="none"/>
                <w:lang w:val="en-US" w:eastAsia="zh-CN" w:bidi="ar"/>
              </w:rPr>
              <w:t>3.32</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val="0"/>
                <w:bCs w:val="0"/>
                <w:i w:val="0"/>
                <w:iCs w:val="0"/>
                <w:color w:val="000000"/>
                <w:sz w:val="28"/>
                <w:szCs w:val="22"/>
                <w:u w:val="none"/>
              </w:rPr>
            </w:pPr>
            <w:r>
              <w:rPr>
                <w:rFonts w:hint="eastAsia" w:cs="Times New Roman"/>
                <w:b w:val="0"/>
                <w:bCs w:val="0"/>
                <w:i w:val="0"/>
                <w:iCs w:val="0"/>
                <w:color w:val="000000"/>
                <w:kern w:val="0"/>
                <w:sz w:val="28"/>
                <w:szCs w:val="22"/>
                <w:u w:val="none"/>
                <w:lang w:val="en-US" w:eastAsia="zh-CN" w:bidi="ar"/>
              </w:rPr>
              <w:t>41.50</w:t>
            </w:r>
            <w:r>
              <w:rPr>
                <w:rFonts w:hint="eastAsia" w:ascii="Times New Roman" w:hAnsi="Times New Roman" w:eastAsia="仿宋_GB2312" w:cs="Times New Roman"/>
                <w:b w:val="0"/>
                <w:bCs w:val="0"/>
                <w:i w:val="0"/>
                <w:iCs w:val="0"/>
                <w:color w:val="000000"/>
                <w:kern w:val="0"/>
                <w:sz w:val="28"/>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3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535"/>
              </w:tabs>
              <w:kinsoku/>
              <w:wordWrap/>
              <w:overflowPunct/>
              <w:topLinePunct w:val="0"/>
              <w:autoSpaceDE/>
              <w:autoSpaceDN/>
              <w:bidi w:val="0"/>
              <w:adjustRightInd w:val="0"/>
              <w:snapToGrid w:val="0"/>
              <w:spacing w:line="240" w:lineRule="auto"/>
              <w:ind w:left="0" w:leftChars="0" w:firstLine="0" w:firstLineChars="0"/>
              <w:jc w:val="left"/>
              <w:textAlignment w:val="center"/>
              <w:rPr>
                <w:rFonts w:hint="default" w:ascii="Times New Roman" w:hAnsi="Times New Roman" w:eastAsia="仿宋_GB2312" w:cs="Times New Roman"/>
                <w:i w:val="0"/>
                <w:iCs w:val="0"/>
                <w:color w:val="000000"/>
                <w:sz w:val="28"/>
                <w:szCs w:val="21"/>
                <w:u w:val="none"/>
                <w:lang w:val="en-US"/>
              </w:rPr>
            </w:pPr>
            <w:r>
              <w:rPr>
                <w:rFonts w:hint="default" w:ascii="Times New Roman" w:hAnsi="Times New Roman" w:eastAsia="仿宋_GB2312" w:cs="Times New Roman"/>
                <w:b/>
                <w:bCs/>
                <w:i w:val="0"/>
                <w:iCs w:val="0"/>
                <w:color w:val="000000"/>
                <w:kern w:val="0"/>
                <w:sz w:val="28"/>
                <w:szCs w:val="21"/>
                <w:u w:val="none"/>
                <w:lang w:val="en-US" w:eastAsia="zh-CN" w:bidi="ar"/>
              </w:rPr>
              <w:t>C</w:t>
            </w:r>
            <w:r>
              <w:rPr>
                <w:rFonts w:hint="eastAsia" w:cs="Times New Roman"/>
                <w:b/>
                <w:bCs/>
                <w:i w:val="0"/>
                <w:iCs w:val="0"/>
                <w:color w:val="000000"/>
                <w:kern w:val="0"/>
                <w:sz w:val="28"/>
                <w:szCs w:val="21"/>
                <w:u w:val="none"/>
                <w:lang w:val="en-US" w:eastAsia="zh-CN" w:bidi="ar"/>
              </w:rPr>
              <w:t>4</w:t>
            </w:r>
            <w:r>
              <w:rPr>
                <w:rFonts w:hint="eastAsia" w:ascii="Times New Roman" w:hAnsi="Times New Roman" w:eastAsia="仿宋_GB2312" w:cs="Times New Roman"/>
                <w:b/>
                <w:bCs/>
                <w:i w:val="0"/>
                <w:iCs w:val="0"/>
                <w:color w:val="000000"/>
                <w:kern w:val="0"/>
                <w:sz w:val="28"/>
                <w:szCs w:val="21"/>
                <w:u w:val="none"/>
                <w:lang w:val="en-US" w:eastAsia="zh-CN" w:bidi="ar"/>
              </w:rPr>
              <w:t>产出</w:t>
            </w:r>
            <w:r>
              <w:rPr>
                <w:rFonts w:hint="eastAsia" w:cs="Times New Roman"/>
                <w:b/>
                <w:bCs/>
                <w:i w:val="0"/>
                <w:iCs w:val="0"/>
                <w:color w:val="000000"/>
                <w:kern w:val="0"/>
                <w:sz w:val="28"/>
                <w:szCs w:val="21"/>
                <w:u w:val="none"/>
                <w:lang w:val="en-US" w:eastAsia="zh-CN" w:bidi="ar"/>
              </w:rPr>
              <w:t>成本</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8"/>
                <w:szCs w:val="22"/>
                <w:u w:val="none"/>
                <w:lang w:val="en-US" w:eastAsia="zh-CN" w:bidi="ar"/>
              </w:rPr>
            </w:pPr>
            <w:r>
              <w:rPr>
                <w:rFonts w:hint="eastAsia" w:cs="Times New Roman"/>
                <w:b/>
                <w:bCs/>
                <w:i w:val="0"/>
                <w:iCs w:val="0"/>
                <w:color w:val="000000"/>
                <w:kern w:val="0"/>
                <w:sz w:val="28"/>
                <w:szCs w:val="22"/>
                <w:u w:val="none"/>
                <w:lang w:val="en-US" w:eastAsia="zh-CN" w:bidi="ar"/>
              </w:rPr>
              <w:t>6.00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8"/>
                <w:szCs w:val="22"/>
                <w:u w:val="none"/>
                <w:lang w:val="en-US" w:eastAsia="zh-CN" w:bidi="ar"/>
              </w:rPr>
            </w:pPr>
            <w:r>
              <w:rPr>
                <w:rFonts w:hint="eastAsia" w:cs="Times New Roman"/>
                <w:b/>
                <w:bCs/>
                <w:i w:val="0"/>
                <w:iCs w:val="0"/>
                <w:color w:val="000000"/>
                <w:kern w:val="0"/>
                <w:sz w:val="28"/>
                <w:szCs w:val="22"/>
                <w:u w:val="none"/>
                <w:lang w:val="en-US" w:eastAsia="zh-CN" w:bidi="ar"/>
              </w:rPr>
              <w:t>6.00</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8"/>
                <w:szCs w:val="22"/>
                <w:u w:val="none"/>
                <w:lang w:val="en-US" w:eastAsia="zh-CN" w:bidi="ar"/>
              </w:rPr>
            </w:pPr>
            <w:r>
              <w:rPr>
                <w:rFonts w:hint="eastAsia" w:cs="Times New Roman"/>
                <w:b/>
                <w:bCs/>
                <w:i w:val="0"/>
                <w:iCs w:val="0"/>
                <w:color w:val="000000"/>
                <w:kern w:val="0"/>
                <w:sz w:val="28"/>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3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left"/>
              <w:textAlignment w:val="center"/>
              <w:rPr>
                <w:rFonts w:hint="default" w:ascii="Times New Roman" w:hAnsi="Times New Roman" w:eastAsia="仿宋_GB2312" w:cs="Times New Roman"/>
                <w:i w:val="0"/>
                <w:iCs w:val="0"/>
                <w:color w:val="000000"/>
                <w:sz w:val="28"/>
                <w:szCs w:val="21"/>
                <w:u w:val="none"/>
              </w:rPr>
            </w:pPr>
            <w:r>
              <w:rPr>
                <w:rFonts w:hint="default" w:ascii="Times New Roman" w:hAnsi="Times New Roman" w:eastAsia="仿宋_GB2312" w:cs="Times New Roman"/>
                <w:i w:val="0"/>
                <w:iCs w:val="0"/>
                <w:color w:val="000000"/>
                <w:sz w:val="28"/>
                <w:szCs w:val="21"/>
                <w:u w:val="none"/>
              </w:rPr>
              <w:t>C41成本控制率</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8"/>
                <w:szCs w:val="22"/>
                <w:u w:val="none"/>
                <w:lang w:val="en-US" w:eastAsia="zh-CN" w:bidi="ar"/>
              </w:rPr>
            </w:pPr>
            <w:r>
              <w:rPr>
                <w:rFonts w:hint="eastAsia" w:cs="Times New Roman"/>
                <w:i w:val="0"/>
                <w:iCs w:val="0"/>
                <w:color w:val="000000"/>
                <w:kern w:val="0"/>
                <w:sz w:val="28"/>
                <w:szCs w:val="22"/>
                <w:u w:val="none"/>
                <w:lang w:val="en-US" w:eastAsia="zh-CN" w:bidi="ar"/>
              </w:rPr>
              <w:t>6.00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8"/>
                <w:szCs w:val="22"/>
                <w:u w:val="none"/>
                <w:lang w:val="en-US" w:eastAsia="zh-CN" w:bidi="ar"/>
              </w:rPr>
            </w:pPr>
            <w:r>
              <w:rPr>
                <w:rFonts w:hint="eastAsia" w:cs="Times New Roman"/>
                <w:i w:val="0"/>
                <w:iCs w:val="0"/>
                <w:color w:val="000000"/>
                <w:kern w:val="0"/>
                <w:sz w:val="28"/>
                <w:szCs w:val="22"/>
                <w:u w:val="none"/>
                <w:lang w:val="en-US" w:eastAsia="zh-CN" w:bidi="ar"/>
              </w:rPr>
              <w:t>6.00</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8"/>
                <w:szCs w:val="22"/>
                <w:u w:val="none"/>
                <w:lang w:val="en-US" w:eastAsia="zh-CN" w:bidi="ar"/>
              </w:rPr>
            </w:pPr>
            <w:r>
              <w:rPr>
                <w:rFonts w:hint="eastAsia" w:cs="Times New Roman"/>
                <w:i w:val="0"/>
                <w:iCs w:val="0"/>
                <w:color w:val="000000"/>
                <w:kern w:val="0"/>
                <w:sz w:val="28"/>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3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ascii="Times New Roman" w:hAnsi="Times New Roman" w:eastAsia="仿宋_GB2312" w:cs="Times New Roman"/>
                <w:b/>
                <w:bCs/>
                <w:i w:val="0"/>
                <w:iCs w:val="0"/>
                <w:color w:val="000000"/>
                <w:kern w:val="0"/>
                <w:sz w:val="28"/>
                <w:szCs w:val="22"/>
                <w:u w:val="none"/>
                <w:lang w:val="en-US" w:eastAsia="zh-CN" w:bidi="ar"/>
              </w:rPr>
              <w:t>合计</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ascii="Times New Roman" w:hAnsi="Times New Roman" w:eastAsia="仿宋_GB2312" w:cs="Times New Roman"/>
                <w:b/>
                <w:bCs/>
                <w:i w:val="0"/>
                <w:iCs w:val="0"/>
                <w:color w:val="000000"/>
                <w:kern w:val="0"/>
                <w:sz w:val="28"/>
                <w:szCs w:val="22"/>
                <w:u w:val="none"/>
                <w:lang w:val="en-US" w:eastAsia="zh-CN" w:bidi="ar"/>
              </w:rPr>
              <w:t>3</w:t>
            </w:r>
            <w:r>
              <w:rPr>
                <w:rFonts w:hint="eastAsia" w:cs="Times New Roman"/>
                <w:b/>
                <w:bCs/>
                <w:i w:val="0"/>
                <w:iCs w:val="0"/>
                <w:color w:val="000000"/>
                <w:kern w:val="0"/>
                <w:sz w:val="28"/>
                <w:szCs w:val="22"/>
                <w:u w:val="none"/>
                <w:lang w:val="en-US" w:eastAsia="zh-CN" w:bidi="ar"/>
              </w:rPr>
              <w:t>0</w:t>
            </w:r>
            <w:r>
              <w:rPr>
                <w:rFonts w:hint="eastAsia" w:ascii="Times New Roman" w:hAnsi="Times New Roman" w:eastAsia="仿宋_GB2312" w:cs="Times New Roman"/>
                <w:b/>
                <w:bCs/>
                <w:i w:val="0"/>
                <w:iCs w:val="0"/>
                <w:color w:val="000000"/>
                <w:kern w:val="0"/>
                <w:sz w:val="28"/>
                <w:szCs w:val="22"/>
                <w:u w:val="none"/>
                <w:lang w:val="en-US" w:eastAsia="zh-CN" w:bidi="ar"/>
              </w:rPr>
              <w:t>.00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2"/>
                <w:u w:val="none"/>
                <w:lang w:val="en-US" w:eastAsia="zh-CN"/>
              </w:rPr>
            </w:pPr>
            <w:r>
              <w:rPr>
                <w:rFonts w:hint="eastAsia" w:cs="Times New Roman"/>
                <w:b/>
                <w:bCs/>
                <w:i w:val="0"/>
                <w:iCs w:val="0"/>
                <w:color w:val="000000"/>
                <w:sz w:val="28"/>
                <w:szCs w:val="22"/>
                <w:u w:val="none"/>
                <w:lang w:val="en-US" w:eastAsia="zh-CN"/>
              </w:rPr>
              <w:t>20.70</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69.00</w:t>
            </w:r>
            <w:r>
              <w:rPr>
                <w:rFonts w:hint="eastAsia" w:ascii="Times New Roman" w:hAnsi="Times New Roman" w:eastAsia="仿宋_GB2312" w:cs="Times New Roman"/>
                <w:b/>
                <w:bCs/>
                <w:i w:val="0"/>
                <w:iCs w:val="0"/>
                <w:color w:val="000000"/>
                <w:kern w:val="0"/>
                <w:sz w:val="28"/>
                <w:szCs w:val="22"/>
                <w:u w:val="none"/>
                <w:lang w:val="en-US" w:eastAsia="zh-CN" w:bidi="ar"/>
              </w:rPr>
              <w:t>%</w:t>
            </w:r>
          </w:p>
        </w:tc>
      </w:tr>
    </w:tbl>
    <w:p>
      <w:pPr>
        <w:bidi w:val="0"/>
        <w:rPr>
          <w:rFonts w:hint="default"/>
          <w:lang w:val="en-US" w:eastAsia="zh-CN"/>
        </w:rPr>
      </w:pPr>
      <w:r>
        <w:rPr>
          <w:rFonts w:hint="default"/>
          <w:b/>
          <w:bCs/>
          <w:lang w:val="en-US" w:eastAsia="zh-CN"/>
        </w:rPr>
        <w:t>C11实际完成率</w:t>
      </w:r>
      <w:r>
        <w:rPr>
          <w:rFonts w:hint="eastAsia"/>
          <w:b/>
          <w:bCs/>
          <w:lang w:val="en-US" w:eastAsia="zh-CN"/>
        </w:rPr>
        <w:t>：</w:t>
      </w:r>
      <w:r>
        <w:rPr>
          <w:rFonts w:hint="default"/>
          <w:lang w:val="en-US" w:eastAsia="zh-CN"/>
        </w:rPr>
        <w:t>根据查看档案资料和实地调研，2024年度兰考县基础设施提升项目共计26个子项目，其中按照实际建设内容完工的项目数共计1</w:t>
      </w:r>
      <w:r>
        <w:rPr>
          <w:rFonts w:hint="eastAsia"/>
          <w:lang w:val="en-US" w:eastAsia="zh-CN"/>
        </w:rPr>
        <w:t>1</w:t>
      </w:r>
      <w:r>
        <w:rPr>
          <w:rFonts w:hint="default"/>
          <w:lang w:val="en-US" w:eastAsia="zh-CN"/>
        </w:rPr>
        <w:t>个，存在调整的项目6个，未完工的项目4个，未开工项目1个，未提供验收资料的项目</w:t>
      </w:r>
      <w:r>
        <w:rPr>
          <w:rFonts w:hint="eastAsia"/>
          <w:lang w:val="en-US" w:eastAsia="zh-CN"/>
        </w:rPr>
        <w:t>4</w:t>
      </w:r>
      <w:r>
        <w:rPr>
          <w:rFonts w:hint="default"/>
          <w:lang w:val="en-US" w:eastAsia="zh-CN"/>
        </w:rPr>
        <w:t>个。其中存在调整的5个项目分别是2024年兰考县许河乡村基础设施提升项目、2024年兰考县许河乡村基础设施提升项目（二期）、2024年兰考县葡萄架乡村基础设施提升项目、2024年兰考县东坝头镇村基础设施提升项目、2024年兰考县孟寨乡坝城寺村、孙东村基础设施提升项目；未完工项目4个，分别是2024年兰考县桐乡街道新韩陵村、栗场村基础设施提升项目、2024年兰考县考城镇村基础设施提升项目（二期）、2024年兰考县谷营镇贾寨村、朱场村基础设施提升项目、2024年兰考县谷营镇西张集村基础设施提升项目；未开工项目1个，2024年兰考县堌阳镇范寨、梁场、吕堂村基础设施提升项目；未提供验收资料的项目</w:t>
      </w:r>
      <w:r>
        <w:rPr>
          <w:rFonts w:hint="eastAsia"/>
          <w:lang w:val="en-US" w:eastAsia="zh-CN"/>
        </w:rPr>
        <w:t>4</w:t>
      </w:r>
      <w:r>
        <w:rPr>
          <w:rFonts w:hint="default"/>
          <w:lang w:val="en-US" w:eastAsia="zh-CN"/>
        </w:rPr>
        <w:t>个，分别是2024年兰考县兰阳街道老韩陵村基础设施提升项目</w:t>
      </w:r>
      <w:r>
        <w:rPr>
          <w:rFonts w:hint="eastAsia"/>
          <w:lang w:val="en-US" w:eastAsia="zh-CN"/>
        </w:rPr>
        <w:t>、</w:t>
      </w:r>
      <w:r>
        <w:rPr>
          <w:rFonts w:hint="default"/>
          <w:lang w:val="en-US" w:eastAsia="zh-CN"/>
        </w:rPr>
        <w:t>2024年兰考县仪封镇村基础设施提升项目（二期）、2024年兰考县考城镇村基础设施提升项目（一期）、2024年兰考县孟寨乡谭庄村、肖蔡庄村基础设施提升项目；即实际完成率=（实际完工项目数/计划实施项目数）×100%=1</w:t>
      </w:r>
      <w:r>
        <w:rPr>
          <w:rFonts w:hint="eastAsia"/>
          <w:lang w:val="en-US" w:eastAsia="zh-CN"/>
        </w:rPr>
        <w:t>1</w:t>
      </w:r>
      <w:r>
        <w:rPr>
          <w:rFonts w:hint="default"/>
          <w:lang w:val="en-US" w:eastAsia="zh-CN"/>
        </w:rPr>
        <w:t>/26×100%=</w:t>
      </w:r>
      <w:r>
        <w:rPr>
          <w:rFonts w:hint="eastAsia"/>
          <w:lang w:val="en-US" w:eastAsia="zh-CN"/>
        </w:rPr>
        <w:t>42.31</w:t>
      </w:r>
      <w:r>
        <w:rPr>
          <w:rFonts w:hint="default"/>
          <w:lang w:val="en-US" w:eastAsia="zh-CN"/>
        </w:rPr>
        <w:t>%，该指标得8.00×</w:t>
      </w:r>
      <w:r>
        <w:rPr>
          <w:rFonts w:hint="eastAsia"/>
          <w:lang w:val="en-US" w:eastAsia="zh-CN"/>
        </w:rPr>
        <w:t>42.31</w:t>
      </w:r>
      <w:r>
        <w:rPr>
          <w:rFonts w:hint="default"/>
          <w:lang w:val="en-US" w:eastAsia="zh-CN"/>
        </w:rPr>
        <w:t>%=3.</w:t>
      </w:r>
      <w:r>
        <w:rPr>
          <w:rFonts w:hint="eastAsia"/>
          <w:lang w:val="en-US" w:eastAsia="zh-CN"/>
        </w:rPr>
        <w:t>3</w:t>
      </w:r>
      <w:r>
        <w:rPr>
          <w:rFonts w:hint="default"/>
          <w:lang w:val="en-US" w:eastAsia="zh-CN"/>
        </w:rPr>
        <w:t>8分。综上，该指标得3.</w:t>
      </w:r>
      <w:r>
        <w:rPr>
          <w:rFonts w:hint="eastAsia"/>
          <w:lang w:val="en-US" w:eastAsia="zh-CN"/>
        </w:rPr>
        <w:t>3</w:t>
      </w:r>
      <w:r>
        <w:rPr>
          <w:rFonts w:hint="default"/>
          <w:lang w:val="en-US" w:eastAsia="zh-CN"/>
        </w:rPr>
        <w:t>8分。</w:t>
      </w:r>
    </w:p>
    <w:p>
      <w:pPr>
        <w:bidi w:val="0"/>
        <w:rPr>
          <w:rFonts w:hint="eastAsia"/>
          <w:lang w:val="en-US" w:eastAsia="zh-CN"/>
        </w:rPr>
      </w:pPr>
      <w:r>
        <w:rPr>
          <w:rFonts w:hint="eastAsia"/>
          <w:b/>
          <w:bCs/>
          <w:lang w:val="en-US" w:eastAsia="zh-CN"/>
        </w:rPr>
        <w:t>C21项目工程质量合格率：</w:t>
      </w:r>
      <w:r>
        <w:rPr>
          <w:rFonts w:hint="eastAsia"/>
          <w:lang w:val="en-US" w:eastAsia="zh-CN"/>
        </w:rPr>
        <w:t>根据查看档案资料和实地调研，①①已完工项目具有验收报告且合格。②项目工程质量良好、一切正常、无损坏破裂。综上，该指标得8.00分。</w:t>
      </w:r>
    </w:p>
    <w:p>
      <w:pPr>
        <w:pStyle w:val="7"/>
        <w:rPr>
          <w:rFonts w:hint="eastAsia"/>
          <w:lang w:val="en-US" w:eastAsia="zh-CN"/>
        </w:rPr>
      </w:pPr>
      <w:r>
        <w:rPr>
          <w:rFonts w:hint="eastAsia"/>
          <w:b/>
          <w:bCs/>
          <w:lang w:val="en-US" w:eastAsia="zh-CN"/>
        </w:rPr>
        <w:t>C31项目完工及时性：</w:t>
      </w:r>
      <w:r>
        <w:rPr>
          <w:rFonts w:hint="eastAsia"/>
          <w:lang w:val="en-US" w:eastAsia="zh-CN"/>
        </w:rPr>
        <w:t>根据查看档案资料和实地调研，①部分项目实际完成较晚，与施工合同计划完工时间存在差异，如2024年兰考县桐乡街道新韩陵村、栗场村基础设施提升项目、2024年兰考县考城镇村内基础设施提升项目（二期）、2024年兰考县谷营镇贾寨村、朱场村基础设施提升项目，该要点得(26-5)/26*4=3.32分。②一是4个项目截至目前未完工：2024年兰考县考城镇村基础设施提升项目、2024年兰考县谷营镇贾寨村、朱场村基础设施提升项目、2024年兰考县谷营镇西张集村基础设施提升项目、2024年兰考县桐乡街道新韩陵村、栗场村基础设施提升项目；二是2024年兰考县堌阳镇范寨、梁场、吕堂村基础设施提升项目未开工实施，根据评价规则，该要点不得分。综上，该指标得3.32分。</w:t>
      </w:r>
    </w:p>
    <w:p>
      <w:pPr>
        <w:bidi w:val="0"/>
        <w:rPr>
          <w:rFonts w:hint="eastAsia"/>
          <w:lang w:val="en-US" w:eastAsia="zh-CN"/>
        </w:rPr>
      </w:pPr>
      <w:r>
        <w:rPr>
          <w:rFonts w:hint="eastAsia"/>
          <w:b/>
          <w:bCs/>
          <w:lang w:val="en-US" w:eastAsia="zh-CN"/>
        </w:rPr>
        <w:t>C41成本控制率：</w:t>
      </w:r>
      <w:r>
        <w:rPr>
          <w:rFonts w:hint="eastAsia"/>
          <w:lang w:val="en-US" w:eastAsia="zh-CN"/>
        </w:rPr>
        <w:t>根据查看档案资料，项目批复金额为6000.00万元，项目中标价合计为5677.15万元，即成本控制率=（预算成本-实际成本）/预算成本=（6000.00-5677.15）/6000.00=0.054＞0，根据评分规则，该指标得6.00分。</w:t>
      </w:r>
    </w:p>
    <w:p>
      <w:pPr>
        <w:pStyle w:val="3"/>
        <w:numPr>
          <w:ilvl w:val="0"/>
          <w:numId w:val="0"/>
        </w:numPr>
        <w:bidi w:val="0"/>
        <w:ind w:left="0" w:leftChars="0" w:firstLine="640" w:firstLineChars="200"/>
        <w:rPr>
          <w:rFonts w:hint="eastAsia"/>
          <w:lang w:val="en-US" w:eastAsia="zh-CN"/>
        </w:rPr>
      </w:pPr>
      <w:bookmarkStart w:id="33" w:name="_Toc13282"/>
      <w:r>
        <w:rPr>
          <w:rFonts w:hint="eastAsia" w:ascii="Times New Roman" w:hAnsi="Times New Roman" w:eastAsia="楷体_GB2312" w:cs="Times New Roman"/>
          <w:bCs/>
          <w:kern w:val="0"/>
          <w:sz w:val="32"/>
          <w:szCs w:val="32"/>
          <w:lang w:val="en-US" w:eastAsia="zh-CN" w:bidi="ar-SA"/>
        </w:rPr>
        <w:t>（四）</w:t>
      </w:r>
      <w:r>
        <w:rPr>
          <w:rFonts w:hint="eastAsia"/>
          <w:lang w:val="en-US" w:eastAsia="zh-CN"/>
        </w:rPr>
        <w:t>项目效益情况</w:t>
      </w:r>
      <w:bookmarkEnd w:id="33"/>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效益指标权重分为3</w:t>
      </w:r>
      <w:r>
        <w:rPr>
          <w:rFonts w:hint="eastAsia" w:cs="Times New Roman"/>
          <w:sz w:val="32"/>
          <w:szCs w:val="32"/>
          <w:lang w:val="en-US" w:eastAsia="zh-CN"/>
        </w:rPr>
        <w:t>0.00</w:t>
      </w:r>
      <w:r>
        <w:rPr>
          <w:rFonts w:hint="eastAsia" w:ascii="Times New Roman" w:hAnsi="Times New Roman" w:eastAsia="仿宋_GB2312" w:cs="Times New Roman"/>
          <w:sz w:val="32"/>
          <w:szCs w:val="32"/>
        </w:rPr>
        <w:t>分，从项目</w:t>
      </w:r>
      <w:r>
        <w:rPr>
          <w:rFonts w:hint="eastAsia" w:cs="Times New Roman"/>
          <w:sz w:val="32"/>
          <w:szCs w:val="32"/>
          <w:lang w:val="en-US" w:eastAsia="zh-CN"/>
        </w:rPr>
        <w:t>经济</w:t>
      </w:r>
      <w:r>
        <w:rPr>
          <w:rFonts w:hint="eastAsia" w:ascii="Times New Roman" w:hAnsi="Times New Roman" w:eastAsia="仿宋_GB2312" w:cs="Times New Roman"/>
          <w:sz w:val="32"/>
          <w:szCs w:val="32"/>
        </w:rPr>
        <w:t>效益</w:t>
      </w:r>
      <w:r>
        <w:rPr>
          <w:rFonts w:hint="eastAsia" w:cs="Times New Roman"/>
          <w:sz w:val="32"/>
          <w:szCs w:val="32"/>
          <w:lang w:eastAsia="zh-CN"/>
        </w:rPr>
        <w:t>、</w:t>
      </w:r>
      <w:r>
        <w:rPr>
          <w:rFonts w:hint="eastAsia" w:cs="Times New Roman"/>
          <w:sz w:val="32"/>
          <w:szCs w:val="32"/>
          <w:lang w:val="en-US" w:eastAsia="zh-CN"/>
        </w:rPr>
        <w:t>社会效益</w:t>
      </w:r>
      <w:r>
        <w:rPr>
          <w:rFonts w:hint="eastAsia" w:ascii="Times New Roman" w:hAnsi="Times New Roman" w:eastAsia="仿宋_GB2312" w:cs="Times New Roman"/>
          <w:sz w:val="32"/>
          <w:szCs w:val="32"/>
        </w:rPr>
        <w:t>、可持续影响和满意度等</w:t>
      </w:r>
      <w:r>
        <w:rPr>
          <w:rFonts w:hint="eastAsia" w:cs="Times New Roman"/>
          <w:sz w:val="32"/>
          <w:szCs w:val="32"/>
          <w:lang w:val="en-US" w:eastAsia="zh-CN"/>
        </w:rPr>
        <w:t>4</w:t>
      </w:r>
      <w:r>
        <w:rPr>
          <w:rFonts w:hint="eastAsia" w:ascii="Times New Roman" w:hAnsi="Times New Roman" w:eastAsia="仿宋_GB2312" w:cs="Times New Roman"/>
          <w:sz w:val="32"/>
          <w:szCs w:val="32"/>
        </w:rPr>
        <w:t>个方面进行考察，得</w:t>
      </w:r>
      <w:r>
        <w:rPr>
          <w:rFonts w:hint="eastAsia" w:cs="Times New Roman"/>
          <w:sz w:val="32"/>
          <w:szCs w:val="32"/>
          <w:lang w:val="en-US" w:eastAsia="zh-CN"/>
        </w:rPr>
        <w:t>30.00</w:t>
      </w:r>
      <w:r>
        <w:rPr>
          <w:rFonts w:hint="eastAsia" w:ascii="Times New Roman" w:hAnsi="Times New Roman" w:eastAsia="仿宋_GB2312" w:cs="Times New Roman"/>
          <w:sz w:val="32"/>
          <w:szCs w:val="32"/>
        </w:rPr>
        <w:t>分，得分率</w:t>
      </w:r>
      <w:r>
        <w:rPr>
          <w:rFonts w:hint="eastAsia" w:cs="Times New Roman"/>
          <w:sz w:val="32"/>
          <w:szCs w:val="32"/>
          <w:lang w:val="en-US" w:eastAsia="zh-CN"/>
        </w:rPr>
        <w:t>100.00</w:t>
      </w:r>
      <w:r>
        <w:rPr>
          <w:rFonts w:hint="eastAsia" w:ascii="Times New Roman" w:hAnsi="Times New Roman" w:eastAsia="仿宋_GB2312" w:cs="Times New Roman"/>
          <w:sz w:val="32"/>
          <w:szCs w:val="32"/>
        </w:rPr>
        <w:t>%，三级指标得分情况见附表</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rPr>
        <w:t>-4。</w:t>
      </w:r>
    </w:p>
    <w:p>
      <w:pPr>
        <w:numPr>
          <w:ilvl w:val="0"/>
          <w:numId w:val="0"/>
        </w:numPr>
        <w:jc w:val="center"/>
        <w:rPr>
          <w:rFonts w:hint="eastAsia"/>
          <w:b/>
          <w:bCs/>
          <w:lang w:val="en-US" w:eastAsia="zh-CN"/>
        </w:rPr>
      </w:pPr>
      <w:r>
        <w:rPr>
          <w:rFonts w:hint="eastAsia"/>
          <w:b/>
          <w:bCs/>
          <w:lang w:val="en-US" w:eastAsia="zh-CN"/>
        </w:rPr>
        <w:t>表4-4 效益指标得分情况</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7"/>
        <w:gridCol w:w="1041"/>
        <w:gridCol w:w="1159"/>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0" w:hRule="atLeast"/>
          <w:tblHeader/>
        </w:trPr>
        <w:tc>
          <w:tcPr>
            <w:tcW w:w="2972"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ascii="Times New Roman" w:hAnsi="Times New Roman" w:eastAsia="仿宋_GB2312" w:cs="Times New Roman"/>
                <w:b/>
                <w:bCs/>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指标</w:t>
            </w:r>
          </w:p>
        </w:tc>
        <w:tc>
          <w:tcPr>
            <w:tcW w:w="574"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权重</w:t>
            </w:r>
          </w:p>
        </w:tc>
        <w:tc>
          <w:tcPr>
            <w:tcW w:w="639"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8"/>
                <w:u w:val="none"/>
              </w:rPr>
            </w:pPr>
            <w:r>
              <w:rPr>
                <w:rFonts w:hint="eastAsia" w:ascii="Times New Roman" w:hAnsi="Times New Roman" w:eastAsia="仿宋_GB2312" w:cs="Times New Roman"/>
                <w:b/>
                <w:bCs/>
                <w:i w:val="0"/>
                <w:iCs w:val="0"/>
                <w:color w:val="000000"/>
                <w:kern w:val="0"/>
                <w:sz w:val="28"/>
                <w:szCs w:val="28"/>
                <w:u w:val="none"/>
                <w:lang w:val="en-US" w:eastAsia="zh-CN" w:bidi="ar"/>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Fonts w:hint="default" w:ascii="Times New Roman" w:hAnsi="Times New Roman" w:eastAsia="仿宋_GB2312" w:cs="Times New Roman"/>
                <w:b/>
                <w:bCs/>
                <w:i w:val="0"/>
                <w:iCs w:val="0"/>
                <w:color w:val="000000"/>
                <w:sz w:val="28"/>
                <w:szCs w:val="21"/>
                <w:u w:val="none"/>
              </w:rPr>
            </w:pPr>
            <w:r>
              <w:rPr>
                <w:rFonts w:hint="default" w:ascii="Times New Roman" w:hAnsi="Times New Roman" w:eastAsia="仿宋_GB2312" w:cs="Times New Roman"/>
                <w:b/>
                <w:bCs/>
                <w:i w:val="0"/>
                <w:iCs w:val="0"/>
                <w:color w:val="000000"/>
                <w:kern w:val="0"/>
                <w:sz w:val="28"/>
                <w:szCs w:val="21"/>
                <w:u w:val="none"/>
                <w:lang w:val="en-US" w:eastAsia="zh-CN" w:bidi="ar"/>
              </w:rPr>
              <w:t>D1</w:t>
            </w:r>
            <w:r>
              <w:rPr>
                <w:rFonts w:hint="eastAsia" w:cs="Times New Roman"/>
                <w:b/>
                <w:bCs/>
                <w:i w:val="0"/>
                <w:iCs w:val="0"/>
                <w:color w:val="000000"/>
                <w:kern w:val="0"/>
                <w:sz w:val="28"/>
                <w:szCs w:val="21"/>
                <w:u w:val="none"/>
                <w:lang w:val="en-US" w:eastAsia="zh-CN" w:bidi="ar"/>
              </w:rPr>
              <w:t>经济</w:t>
            </w:r>
            <w:r>
              <w:rPr>
                <w:rFonts w:hint="eastAsia" w:ascii="Times New Roman" w:hAnsi="Times New Roman" w:eastAsia="仿宋_GB2312" w:cs="Times New Roman"/>
                <w:b/>
                <w:bCs/>
                <w:i w:val="0"/>
                <w:iCs w:val="0"/>
                <w:color w:val="000000"/>
                <w:kern w:val="0"/>
                <w:sz w:val="28"/>
                <w:szCs w:val="21"/>
                <w:u w:val="none"/>
                <w:lang w:val="en-US" w:eastAsia="zh-CN" w:bidi="ar"/>
              </w:rPr>
              <w:t>效益</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8</w:t>
            </w:r>
            <w:r>
              <w:rPr>
                <w:rFonts w:hint="eastAsia" w:ascii="Times New Roman" w:hAnsi="Times New Roman" w:eastAsia="仿宋_GB2312" w:cs="Times New Roman"/>
                <w:b/>
                <w:bCs/>
                <w:i w:val="0"/>
                <w:iCs w:val="0"/>
                <w:color w:val="000000"/>
                <w:kern w:val="0"/>
                <w:sz w:val="28"/>
                <w:szCs w:val="22"/>
                <w:u w:val="none"/>
                <w:lang w:val="en-US" w:eastAsia="zh-CN" w:bidi="ar"/>
              </w:rPr>
              <w:t>.00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8</w:t>
            </w:r>
            <w:r>
              <w:rPr>
                <w:rFonts w:hint="eastAsia" w:ascii="Times New Roman" w:hAnsi="Times New Roman" w:eastAsia="仿宋_GB2312" w:cs="Times New Roman"/>
                <w:b/>
                <w:bCs/>
                <w:i w:val="0"/>
                <w:iCs w:val="0"/>
                <w:color w:val="000000"/>
                <w:kern w:val="0"/>
                <w:sz w:val="28"/>
                <w:szCs w:val="22"/>
                <w:u w:val="none"/>
                <w:lang w:val="en-US" w:eastAsia="zh-CN" w:bidi="ar"/>
              </w:rPr>
              <w:t>.00</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ascii="Times New Roman" w:hAnsi="Times New Roman" w:eastAsia="仿宋_GB2312" w:cs="Times New Roman"/>
                <w:b/>
                <w:bCs/>
                <w:i w:val="0"/>
                <w:iCs w:val="0"/>
                <w:color w:val="000000"/>
                <w:kern w:val="0"/>
                <w:sz w:val="28"/>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sz w:val="28"/>
                <w:szCs w:val="21"/>
                <w:u w:val="none"/>
              </w:rPr>
            </w:pPr>
            <w:r>
              <w:rPr>
                <w:rFonts w:hint="default" w:ascii="Times New Roman" w:hAnsi="Times New Roman" w:eastAsia="仿宋_GB2312" w:cs="Times New Roman"/>
                <w:i w:val="0"/>
                <w:iCs w:val="0"/>
                <w:color w:val="000000"/>
                <w:kern w:val="0"/>
                <w:sz w:val="28"/>
                <w:szCs w:val="21"/>
                <w:u w:val="none"/>
                <w:lang w:val="en-US" w:eastAsia="zh-CN" w:bidi="ar"/>
              </w:rPr>
              <w:t>D11便于农产品运输，降低农产品销售成本</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8</w:t>
            </w:r>
            <w:r>
              <w:rPr>
                <w:rFonts w:hint="eastAsia" w:ascii="Times New Roman" w:hAnsi="Times New Roman" w:eastAsia="仿宋_GB2312" w:cs="Times New Roman"/>
                <w:i w:val="0"/>
                <w:iCs w:val="0"/>
                <w:color w:val="000000"/>
                <w:kern w:val="0"/>
                <w:sz w:val="28"/>
                <w:szCs w:val="22"/>
                <w:u w:val="none"/>
                <w:lang w:val="en-US" w:eastAsia="zh-CN" w:bidi="ar"/>
              </w:rPr>
              <w:t>.00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8</w:t>
            </w:r>
            <w:r>
              <w:rPr>
                <w:rFonts w:hint="eastAsia" w:ascii="Times New Roman" w:hAnsi="Times New Roman" w:eastAsia="仿宋_GB2312" w:cs="Times New Roman"/>
                <w:i w:val="0"/>
                <w:iCs w:val="0"/>
                <w:color w:val="000000"/>
                <w:kern w:val="0"/>
                <w:sz w:val="28"/>
                <w:szCs w:val="22"/>
                <w:u w:val="none"/>
                <w:lang w:val="en-US" w:eastAsia="zh-CN" w:bidi="ar"/>
              </w:rPr>
              <w:t>.00</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ascii="Times New Roman" w:hAnsi="Times New Roman" w:eastAsia="仿宋_GB2312" w:cs="Times New Roman"/>
                <w:i w:val="0"/>
                <w:iCs w:val="0"/>
                <w:color w:val="000000"/>
                <w:kern w:val="0"/>
                <w:sz w:val="28"/>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Fonts w:hint="default" w:ascii="Times New Roman" w:hAnsi="Times New Roman" w:eastAsia="仿宋_GB2312" w:cs="Times New Roman"/>
                <w:i w:val="0"/>
                <w:iCs w:val="0"/>
                <w:color w:val="000000"/>
                <w:kern w:val="0"/>
                <w:sz w:val="28"/>
                <w:szCs w:val="21"/>
                <w:u w:val="none"/>
                <w:lang w:val="en-US" w:eastAsia="zh-CN" w:bidi="ar"/>
              </w:rPr>
            </w:pPr>
            <w:r>
              <w:rPr>
                <w:rFonts w:hint="default" w:ascii="Times New Roman" w:hAnsi="Times New Roman" w:eastAsia="仿宋_GB2312" w:cs="Times New Roman"/>
                <w:b/>
                <w:bCs/>
                <w:i w:val="0"/>
                <w:iCs w:val="0"/>
                <w:color w:val="000000"/>
                <w:kern w:val="0"/>
                <w:sz w:val="28"/>
                <w:szCs w:val="21"/>
                <w:u w:val="none"/>
                <w:lang w:val="en-US" w:eastAsia="zh-CN" w:bidi="ar"/>
              </w:rPr>
              <w:t>D</w:t>
            </w:r>
            <w:r>
              <w:rPr>
                <w:rFonts w:hint="eastAsia" w:ascii="Times New Roman" w:hAnsi="Times New Roman" w:cs="Times New Roman"/>
                <w:b/>
                <w:bCs/>
                <w:i w:val="0"/>
                <w:iCs w:val="0"/>
                <w:color w:val="000000"/>
                <w:kern w:val="0"/>
                <w:sz w:val="28"/>
                <w:szCs w:val="21"/>
                <w:u w:val="none"/>
                <w:lang w:val="en-US" w:eastAsia="zh-CN" w:bidi="ar"/>
              </w:rPr>
              <w:t>2</w:t>
            </w:r>
            <w:r>
              <w:rPr>
                <w:rFonts w:hint="eastAsia" w:ascii="Times New Roman" w:hAnsi="Times New Roman" w:eastAsia="仿宋_GB2312" w:cs="Times New Roman"/>
                <w:b/>
                <w:bCs/>
                <w:i w:val="0"/>
                <w:iCs w:val="0"/>
                <w:color w:val="000000"/>
                <w:kern w:val="0"/>
                <w:sz w:val="28"/>
                <w:szCs w:val="21"/>
                <w:u w:val="none"/>
                <w:lang w:val="en-US" w:eastAsia="zh-CN" w:bidi="ar"/>
              </w:rPr>
              <w:t>社会效益</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8"/>
                <w:szCs w:val="22"/>
                <w:u w:val="none"/>
                <w:lang w:val="en-US" w:eastAsia="zh-CN" w:bidi="ar"/>
              </w:rPr>
            </w:pPr>
            <w:r>
              <w:rPr>
                <w:rFonts w:hint="eastAsia" w:cs="Times New Roman"/>
                <w:b/>
                <w:bCs/>
                <w:i w:val="0"/>
                <w:iCs w:val="0"/>
                <w:color w:val="000000"/>
                <w:kern w:val="0"/>
                <w:sz w:val="28"/>
                <w:szCs w:val="22"/>
                <w:u w:val="none"/>
                <w:lang w:val="en-US" w:eastAsia="zh-CN" w:bidi="ar"/>
              </w:rPr>
              <w:t>8</w:t>
            </w:r>
            <w:r>
              <w:rPr>
                <w:rFonts w:hint="eastAsia" w:ascii="Times New Roman" w:hAnsi="Times New Roman" w:eastAsia="仿宋_GB2312" w:cs="Times New Roman"/>
                <w:b/>
                <w:bCs/>
                <w:i w:val="0"/>
                <w:iCs w:val="0"/>
                <w:color w:val="000000"/>
                <w:kern w:val="0"/>
                <w:sz w:val="28"/>
                <w:szCs w:val="22"/>
                <w:u w:val="none"/>
                <w:lang w:val="en-US" w:eastAsia="zh-CN" w:bidi="ar"/>
              </w:rPr>
              <w:t>.00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8"/>
                <w:szCs w:val="22"/>
                <w:u w:val="none"/>
                <w:lang w:val="en-US" w:eastAsia="zh-CN" w:bidi="ar"/>
              </w:rPr>
            </w:pPr>
            <w:r>
              <w:rPr>
                <w:rFonts w:hint="eastAsia" w:cs="Times New Roman"/>
                <w:b/>
                <w:bCs/>
                <w:i w:val="0"/>
                <w:iCs w:val="0"/>
                <w:color w:val="000000"/>
                <w:kern w:val="0"/>
                <w:sz w:val="28"/>
                <w:szCs w:val="22"/>
                <w:u w:val="none"/>
                <w:lang w:val="en-US" w:eastAsia="zh-CN" w:bidi="ar"/>
              </w:rPr>
              <w:t>8</w:t>
            </w:r>
            <w:r>
              <w:rPr>
                <w:rFonts w:hint="eastAsia" w:ascii="Times New Roman" w:hAnsi="Times New Roman" w:eastAsia="仿宋_GB2312" w:cs="Times New Roman"/>
                <w:b/>
                <w:bCs/>
                <w:i w:val="0"/>
                <w:iCs w:val="0"/>
                <w:color w:val="000000"/>
                <w:kern w:val="0"/>
                <w:sz w:val="28"/>
                <w:szCs w:val="22"/>
                <w:u w:val="none"/>
                <w:lang w:val="en-US" w:eastAsia="zh-CN" w:bidi="ar"/>
              </w:rPr>
              <w:t>.00</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8"/>
                <w:szCs w:val="22"/>
                <w:u w:val="none"/>
                <w:lang w:val="en-US" w:eastAsia="zh-CN" w:bidi="ar"/>
              </w:rPr>
            </w:pPr>
            <w:r>
              <w:rPr>
                <w:rFonts w:hint="eastAsia" w:ascii="Times New Roman" w:hAnsi="Times New Roman" w:eastAsia="仿宋_GB2312" w:cs="Times New Roman"/>
                <w:b/>
                <w:bCs/>
                <w:i w:val="0"/>
                <w:iCs w:val="0"/>
                <w:color w:val="000000"/>
                <w:kern w:val="0"/>
                <w:sz w:val="28"/>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both"/>
              <w:textAlignment w:val="center"/>
              <w:rPr>
                <w:rFonts w:hint="default" w:ascii="Times New Roman" w:hAnsi="Times New Roman" w:eastAsia="仿宋_GB2312" w:cs="Times New Roman"/>
                <w:i w:val="0"/>
                <w:iCs w:val="0"/>
                <w:color w:val="000000"/>
                <w:sz w:val="28"/>
                <w:szCs w:val="21"/>
                <w:u w:val="none"/>
              </w:rPr>
            </w:pPr>
            <w:r>
              <w:rPr>
                <w:rFonts w:hint="default" w:ascii="Times New Roman" w:hAnsi="Times New Roman" w:eastAsia="仿宋_GB2312" w:cs="Times New Roman"/>
                <w:i w:val="0"/>
                <w:iCs w:val="0"/>
                <w:color w:val="auto"/>
                <w:kern w:val="0"/>
                <w:sz w:val="28"/>
                <w:szCs w:val="21"/>
                <w:u w:val="none"/>
                <w:lang w:val="en-US" w:eastAsia="zh-CN" w:bidi="ar"/>
              </w:rPr>
              <w:t>D</w:t>
            </w:r>
            <w:r>
              <w:rPr>
                <w:rFonts w:hint="eastAsia" w:cs="Times New Roman"/>
                <w:i w:val="0"/>
                <w:iCs w:val="0"/>
                <w:color w:val="auto"/>
                <w:kern w:val="0"/>
                <w:sz w:val="28"/>
                <w:szCs w:val="21"/>
                <w:u w:val="none"/>
                <w:lang w:val="en-US" w:eastAsia="zh-CN" w:bidi="ar"/>
              </w:rPr>
              <w:t>2</w:t>
            </w:r>
            <w:r>
              <w:rPr>
                <w:rFonts w:hint="default" w:ascii="Times New Roman" w:hAnsi="Times New Roman" w:eastAsia="仿宋_GB2312" w:cs="Times New Roman"/>
                <w:i w:val="0"/>
                <w:iCs w:val="0"/>
                <w:color w:val="auto"/>
                <w:kern w:val="0"/>
                <w:sz w:val="28"/>
                <w:szCs w:val="21"/>
                <w:u w:val="none"/>
                <w:lang w:val="en-US" w:eastAsia="zh-CN" w:bidi="ar"/>
              </w:rPr>
              <w:t>1方便村民出行，增强群众的幸福感</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8</w:t>
            </w:r>
            <w:r>
              <w:rPr>
                <w:rFonts w:hint="eastAsia" w:ascii="Times New Roman" w:hAnsi="Times New Roman" w:eastAsia="仿宋_GB2312" w:cs="Times New Roman"/>
                <w:i w:val="0"/>
                <w:iCs w:val="0"/>
                <w:color w:val="000000"/>
                <w:kern w:val="0"/>
                <w:sz w:val="28"/>
                <w:szCs w:val="22"/>
                <w:u w:val="none"/>
                <w:lang w:val="en-US" w:eastAsia="zh-CN" w:bidi="ar"/>
              </w:rPr>
              <w:t>.00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8</w:t>
            </w:r>
            <w:r>
              <w:rPr>
                <w:rFonts w:hint="eastAsia" w:ascii="Times New Roman" w:hAnsi="Times New Roman" w:eastAsia="仿宋_GB2312" w:cs="Times New Roman"/>
                <w:i w:val="0"/>
                <w:iCs w:val="0"/>
                <w:color w:val="000000"/>
                <w:kern w:val="0"/>
                <w:sz w:val="28"/>
                <w:szCs w:val="22"/>
                <w:u w:val="none"/>
                <w:lang w:val="en-US" w:eastAsia="zh-CN" w:bidi="ar"/>
              </w:rPr>
              <w:t>.00</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ascii="Times New Roman" w:hAnsi="Times New Roman" w:eastAsia="仿宋_GB2312" w:cs="Times New Roman"/>
                <w:i w:val="0"/>
                <w:iCs w:val="0"/>
                <w:color w:val="000000"/>
                <w:kern w:val="0"/>
                <w:sz w:val="28"/>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Fonts w:hint="default" w:ascii="Times New Roman" w:hAnsi="Times New Roman" w:eastAsia="仿宋_GB2312" w:cs="Times New Roman"/>
                <w:i w:val="0"/>
                <w:iCs w:val="0"/>
                <w:color w:val="000000"/>
                <w:kern w:val="0"/>
                <w:sz w:val="28"/>
                <w:szCs w:val="21"/>
                <w:u w:val="none"/>
                <w:lang w:val="en-US" w:eastAsia="zh-CN" w:bidi="ar"/>
              </w:rPr>
            </w:pPr>
            <w:r>
              <w:rPr>
                <w:rFonts w:hint="default" w:ascii="Times New Roman" w:hAnsi="Times New Roman" w:eastAsia="仿宋_GB2312" w:cs="Times New Roman"/>
                <w:b/>
                <w:bCs/>
                <w:i w:val="0"/>
                <w:iCs w:val="0"/>
                <w:color w:val="000000"/>
                <w:kern w:val="0"/>
                <w:sz w:val="28"/>
                <w:szCs w:val="21"/>
                <w:u w:val="none"/>
                <w:lang w:val="en-US" w:eastAsia="zh-CN" w:bidi="ar"/>
              </w:rPr>
              <w:t>D</w:t>
            </w:r>
            <w:r>
              <w:rPr>
                <w:rFonts w:hint="eastAsia" w:ascii="Times New Roman" w:hAnsi="Times New Roman" w:cs="Times New Roman"/>
                <w:b/>
                <w:bCs/>
                <w:i w:val="0"/>
                <w:iCs w:val="0"/>
                <w:color w:val="000000"/>
                <w:kern w:val="0"/>
                <w:sz w:val="28"/>
                <w:szCs w:val="21"/>
                <w:u w:val="none"/>
                <w:lang w:val="en-US" w:eastAsia="zh-CN" w:bidi="ar"/>
              </w:rPr>
              <w:t>3可持续影响</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8"/>
                <w:szCs w:val="22"/>
                <w:u w:val="none"/>
                <w:lang w:val="en-US" w:eastAsia="zh-CN" w:bidi="ar"/>
              </w:rPr>
            </w:pPr>
            <w:r>
              <w:rPr>
                <w:rFonts w:hint="eastAsia" w:cs="Times New Roman"/>
                <w:b/>
                <w:bCs/>
                <w:i w:val="0"/>
                <w:iCs w:val="0"/>
                <w:color w:val="000000"/>
                <w:kern w:val="0"/>
                <w:sz w:val="28"/>
                <w:szCs w:val="22"/>
                <w:u w:val="none"/>
                <w:lang w:val="en-US" w:eastAsia="zh-CN" w:bidi="ar"/>
              </w:rPr>
              <w:t>8</w:t>
            </w:r>
            <w:r>
              <w:rPr>
                <w:rFonts w:hint="eastAsia" w:ascii="Times New Roman" w:hAnsi="Times New Roman" w:eastAsia="仿宋_GB2312" w:cs="Times New Roman"/>
                <w:b/>
                <w:bCs/>
                <w:i w:val="0"/>
                <w:iCs w:val="0"/>
                <w:color w:val="000000"/>
                <w:kern w:val="0"/>
                <w:sz w:val="28"/>
                <w:szCs w:val="22"/>
                <w:u w:val="none"/>
                <w:lang w:val="en-US" w:eastAsia="zh-CN" w:bidi="ar"/>
              </w:rPr>
              <w:t>.00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8"/>
                <w:szCs w:val="22"/>
                <w:u w:val="none"/>
                <w:lang w:val="en-US" w:eastAsia="zh-CN" w:bidi="ar"/>
              </w:rPr>
            </w:pPr>
            <w:r>
              <w:rPr>
                <w:rFonts w:hint="eastAsia" w:cs="Times New Roman"/>
                <w:b/>
                <w:bCs/>
                <w:i w:val="0"/>
                <w:iCs w:val="0"/>
                <w:color w:val="000000"/>
                <w:kern w:val="0"/>
                <w:sz w:val="28"/>
                <w:szCs w:val="22"/>
                <w:u w:val="none"/>
                <w:lang w:val="en-US" w:eastAsia="zh-CN" w:bidi="ar"/>
              </w:rPr>
              <w:t>8</w:t>
            </w:r>
            <w:r>
              <w:rPr>
                <w:rFonts w:hint="eastAsia" w:ascii="Times New Roman" w:hAnsi="Times New Roman" w:eastAsia="仿宋_GB2312" w:cs="Times New Roman"/>
                <w:b/>
                <w:bCs/>
                <w:i w:val="0"/>
                <w:iCs w:val="0"/>
                <w:color w:val="000000"/>
                <w:kern w:val="0"/>
                <w:sz w:val="28"/>
                <w:szCs w:val="22"/>
                <w:u w:val="none"/>
                <w:lang w:val="en-US" w:eastAsia="zh-CN" w:bidi="ar"/>
              </w:rPr>
              <w:t>.00</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8"/>
                <w:szCs w:val="22"/>
                <w:u w:val="none"/>
                <w:lang w:val="en-US" w:eastAsia="zh-CN" w:bidi="ar"/>
              </w:rPr>
            </w:pPr>
            <w:r>
              <w:rPr>
                <w:rFonts w:hint="eastAsia" w:cs="Times New Roman"/>
                <w:b/>
                <w:bCs/>
                <w:i w:val="0"/>
                <w:iCs w:val="0"/>
                <w:color w:val="000000"/>
                <w:kern w:val="0"/>
                <w:sz w:val="28"/>
                <w:szCs w:val="22"/>
                <w:u w:val="none"/>
                <w:lang w:val="en-US" w:eastAsia="zh-CN" w:bidi="ar"/>
              </w:rPr>
              <w:t>10</w:t>
            </w:r>
            <w:r>
              <w:rPr>
                <w:rFonts w:hint="eastAsia" w:ascii="Times New Roman" w:hAnsi="Times New Roman" w:eastAsia="仿宋_GB2312" w:cs="Times New Roman"/>
                <w:b/>
                <w:bCs/>
                <w:i w:val="0"/>
                <w:iCs w:val="0"/>
                <w:color w:val="000000"/>
                <w:kern w:val="0"/>
                <w:sz w:val="28"/>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both"/>
              <w:textAlignment w:val="center"/>
              <w:rPr>
                <w:rFonts w:hint="default" w:ascii="Times New Roman" w:hAnsi="Times New Roman" w:eastAsia="仿宋_GB2312" w:cs="Times New Roman"/>
                <w:i w:val="0"/>
                <w:iCs w:val="0"/>
                <w:color w:val="000000"/>
                <w:kern w:val="0"/>
                <w:sz w:val="28"/>
                <w:szCs w:val="21"/>
                <w:u w:val="none"/>
                <w:lang w:val="en-US" w:eastAsia="zh-CN" w:bidi="ar"/>
              </w:rPr>
            </w:pPr>
            <w:r>
              <w:rPr>
                <w:rFonts w:hint="default" w:ascii="Times New Roman" w:hAnsi="Times New Roman" w:eastAsia="仿宋_GB2312" w:cs="Times New Roman"/>
                <w:i w:val="0"/>
                <w:iCs w:val="0"/>
                <w:color w:val="000000"/>
                <w:kern w:val="0"/>
                <w:sz w:val="28"/>
                <w:szCs w:val="21"/>
                <w:u w:val="none"/>
                <w:lang w:val="en-US" w:eastAsia="zh-CN" w:bidi="ar"/>
              </w:rPr>
              <w:t>D31长效机制健全性</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8"/>
                <w:szCs w:val="22"/>
                <w:u w:val="none"/>
                <w:lang w:val="en-US" w:eastAsia="zh-CN" w:bidi="ar"/>
              </w:rPr>
            </w:pPr>
            <w:r>
              <w:rPr>
                <w:rFonts w:hint="eastAsia" w:cs="Times New Roman"/>
                <w:i w:val="0"/>
                <w:iCs w:val="0"/>
                <w:color w:val="000000"/>
                <w:kern w:val="0"/>
                <w:sz w:val="28"/>
                <w:szCs w:val="22"/>
                <w:u w:val="none"/>
                <w:lang w:val="en-US" w:eastAsia="zh-CN" w:bidi="ar"/>
              </w:rPr>
              <w:t>8</w:t>
            </w:r>
            <w:r>
              <w:rPr>
                <w:rFonts w:hint="eastAsia" w:ascii="Times New Roman" w:hAnsi="Times New Roman" w:eastAsia="仿宋_GB2312" w:cs="Times New Roman"/>
                <w:i w:val="0"/>
                <w:iCs w:val="0"/>
                <w:color w:val="000000"/>
                <w:kern w:val="0"/>
                <w:sz w:val="28"/>
                <w:szCs w:val="22"/>
                <w:u w:val="none"/>
                <w:lang w:val="en-US" w:eastAsia="zh-CN" w:bidi="ar"/>
              </w:rPr>
              <w:t>.00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8"/>
                <w:szCs w:val="22"/>
                <w:u w:val="none"/>
                <w:lang w:val="en-US" w:eastAsia="zh-CN" w:bidi="ar"/>
              </w:rPr>
            </w:pPr>
            <w:r>
              <w:rPr>
                <w:rFonts w:hint="eastAsia" w:cs="Times New Roman"/>
                <w:i w:val="0"/>
                <w:iCs w:val="0"/>
                <w:color w:val="000000"/>
                <w:kern w:val="0"/>
                <w:sz w:val="28"/>
                <w:szCs w:val="22"/>
                <w:u w:val="none"/>
                <w:lang w:val="en-US" w:eastAsia="zh-CN" w:bidi="ar"/>
              </w:rPr>
              <w:t>8</w:t>
            </w:r>
            <w:r>
              <w:rPr>
                <w:rFonts w:hint="eastAsia" w:ascii="Times New Roman" w:hAnsi="Times New Roman" w:eastAsia="仿宋_GB2312" w:cs="Times New Roman"/>
                <w:i w:val="0"/>
                <w:iCs w:val="0"/>
                <w:color w:val="000000"/>
                <w:kern w:val="0"/>
                <w:sz w:val="28"/>
                <w:szCs w:val="22"/>
                <w:u w:val="none"/>
                <w:lang w:val="en-US" w:eastAsia="zh-CN" w:bidi="ar"/>
              </w:rPr>
              <w:t>.00</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kern w:val="0"/>
                <w:sz w:val="28"/>
                <w:szCs w:val="22"/>
                <w:u w:val="none"/>
                <w:lang w:val="en-US" w:eastAsia="zh-CN" w:bidi="ar"/>
              </w:rPr>
            </w:pPr>
            <w:r>
              <w:rPr>
                <w:rFonts w:hint="eastAsia" w:ascii="Times New Roman" w:hAnsi="Times New Roman" w:eastAsia="仿宋_GB2312" w:cs="Times New Roman"/>
                <w:i w:val="0"/>
                <w:iCs w:val="0"/>
                <w:color w:val="000000"/>
                <w:kern w:val="0"/>
                <w:sz w:val="28"/>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both"/>
              <w:textAlignment w:val="center"/>
              <w:rPr>
                <w:rFonts w:hint="default" w:ascii="Times New Roman" w:hAnsi="Times New Roman" w:eastAsia="仿宋_GB2312" w:cs="Times New Roman"/>
                <w:b/>
                <w:bCs/>
                <w:i w:val="0"/>
                <w:iCs w:val="0"/>
                <w:color w:val="000000"/>
                <w:sz w:val="28"/>
                <w:szCs w:val="21"/>
                <w:u w:val="none"/>
              </w:rPr>
            </w:pPr>
            <w:r>
              <w:rPr>
                <w:rFonts w:hint="default" w:ascii="Times New Roman" w:hAnsi="Times New Roman" w:eastAsia="仿宋_GB2312" w:cs="Times New Roman"/>
                <w:b/>
                <w:bCs/>
                <w:i w:val="0"/>
                <w:iCs w:val="0"/>
                <w:color w:val="000000"/>
                <w:kern w:val="0"/>
                <w:sz w:val="28"/>
                <w:szCs w:val="21"/>
                <w:u w:val="none"/>
                <w:lang w:val="en-US" w:eastAsia="zh-CN" w:bidi="ar"/>
              </w:rPr>
              <w:t>D</w:t>
            </w:r>
            <w:r>
              <w:rPr>
                <w:rFonts w:hint="eastAsia" w:cs="Times New Roman"/>
                <w:b/>
                <w:bCs/>
                <w:i w:val="0"/>
                <w:iCs w:val="0"/>
                <w:color w:val="000000"/>
                <w:kern w:val="0"/>
                <w:sz w:val="28"/>
                <w:szCs w:val="21"/>
                <w:u w:val="none"/>
                <w:lang w:val="en-US" w:eastAsia="zh-CN" w:bidi="ar"/>
              </w:rPr>
              <w:t>4</w:t>
            </w:r>
            <w:r>
              <w:rPr>
                <w:rFonts w:hint="eastAsia" w:ascii="Times New Roman" w:hAnsi="Times New Roman" w:eastAsia="仿宋_GB2312" w:cs="Times New Roman"/>
                <w:b/>
                <w:bCs/>
                <w:i w:val="0"/>
                <w:iCs w:val="0"/>
                <w:color w:val="000000"/>
                <w:kern w:val="0"/>
                <w:sz w:val="28"/>
                <w:szCs w:val="21"/>
                <w:u w:val="none"/>
                <w:lang w:val="en-US" w:eastAsia="zh-CN" w:bidi="ar"/>
              </w:rPr>
              <w:t>服务对象满意度</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6</w:t>
            </w:r>
            <w:r>
              <w:rPr>
                <w:rFonts w:hint="eastAsia" w:ascii="Times New Roman" w:hAnsi="Times New Roman" w:eastAsia="仿宋_GB2312" w:cs="Times New Roman"/>
                <w:b/>
                <w:bCs/>
                <w:i w:val="0"/>
                <w:iCs w:val="0"/>
                <w:color w:val="000000"/>
                <w:kern w:val="0"/>
                <w:sz w:val="28"/>
                <w:szCs w:val="22"/>
                <w:u w:val="none"/>
                <w:lang w:val="en-US" w:eastAsia="zh-CN" w:bidi="ar"/>
              </w:rPr>
              <w:t>.00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8"/>
                <w:szCs w:val="22"/>
                <w:u w:val="none"/>
                <w:lang w:val="en-US"/>
              </w:rPr>
            </w:pPr>
            <w:r>
              <w:rPr>
                <w:rFonts w:hint="eastAsia" w:cs="Times New Roman"/>
                <w:b/>
                <w:bCs/>
                <w:i w:val="0"/>
                <w:iCs w:val="0"/>
                <w:color w:val="000000"/>
                <w:kern w:val="0"/>
                <w:sz w:val="28"/>
                <w:szCs w:val="22"/>
                <w:u w:val="none"/>
                <w:lang w:val="en-US" w:eastAsia="zh-CN" w:bidi="ar"/>
              </w:rPr>
              <w:t>6.00</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b/>
                <w:bCs/>
                <w:i w:val="0"/>
                <w:iCs w:val="0"/>
                <w:color w:val="000000"/>
                <w:sz w:val="28"/>
                <w:szCs w:val="22"/>
                <w:u w:val="none"/>
              </w:rPr>
            </w:pPr>
            <w:r>
              <w:rPr>
                <w:rFonts w:hint="eastAsia" w:cs="Times New Roman"/>
                <w:b/>
                <w:bCs/>
                <w:i w:val="0"/>
                <w:iCs w:val="0"/>
                <w:color w:val="000000"/>
                <w:kern w:val="0"/>
                <w:sz w:val="28"/>
                <w:szCs w:val="22"/>
                <w:u w:val="none"/>
                <w:lang w:val="en-US" w:eastAsia="zh-CN" w:bidi="ar"/>
              </w:rPr>
              <w:t>100.0</w:t>
            </w:r>
            <w:r>
              <w:rPr>
                <w:rFonts w:hint="eastAsia" w:ascii="Times New Roman" w:hAnsi="Times New Roman" w:eastAsia="仿宋_GB2312" w:cs="Times New Roman"/>
                <w:b/>
                <w:bCs/>
                <w:i w:val="0"/>
                <w:iCs w:val="0"/>
                <w:color w:val="000000"/>
                <w:kern w:val="0"/>
                <w:sz w:val="28"/>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560" w:firstLineChars="200"/>
              <w:jc w:val="both"/>
              <w:textAlignment w:val="center"/>
              <w:rPr>
                <w:rFonts w:hint="default" w:ascii="Times New Roman" w:hAnsi="Times New Roman" w:eastAsia="仿宋_GB2312" w:cs="Times New Roman"/>
                <w:i w:val="0"/>
                <w:iCs w:val="0"/>
                <w:color w:val="000000"/>
                <w:sz w:val="28"/>
                <w:szCs w:val="21"/>
                <w:u w:val="none"/>
              </w:rPr>
            </w:pPr>
            <w:r>
              <w:rPr>
                <w:rFonts w:hint="default" w:ascii="Times New Roman" w:hAnsi="Times New Roman" w:eastAsia="仿宋_GB2312" w:cs="Times New Roman"/>
                <w:i w:val="0"/>
                <w:iCs w:val="0"/>
                <w:color w:val="000000"/>
                <w:sz w:val="28"/>
                <w:szCs w:val="21"/>
                <w:u w:val="none"/>
              </w:rPr>
              <w:t>D</w:t>
            </w:r>
            <w:r>
              <w:rPr>
                <w:rFonts w:hint="eastAsia" w:cs="Times New Roman"/>
                <w:i w:val="0"/>
                <w:iCs w:val="0"/>
                <w:color w:val="000000"/>
                <w:sz w:val="28"/>
                <w:szCs w:val="21"/>
                <w:u w:val="none"/>
                <w:lang w:val="en-US" w:eastAsia="zh-CN"/>
              </w:rPr>
              <w:t>4</w:t>
            </w:r>
            <w:r>
              <w:rPr>
                <w:rFonts w:hint="default" w:ascii="Times New Roman" w:hAnsi="Times New Roman" w:eastAsia="仿宋_GB2312" w:cs="Times New Roman"/>
                <w:i w:val="0"/>
                <w:iCs w:val="0"/>
                <w:color w:val="000000"/>
                <w:sz w:val="28"/>
                <w:szCs w:val="21"/>
                <w:u w:val="none"/>
              </w:rPr>
              <w:t>1受益村民满意度</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6</w:t>
            </w:r>
            <w:r>
              <w:rPr>
                <w:rFonts w:hint="eastAsia" w:ascii="Times New Roman" w:hAnsi="Times New Roman" w:eastAsia="仿宋_GB2312" w:cs="Times New Roman"/>
                <w:i w:val="0"/>
                <w:iCs w:val="0"/>
                <w:color w:val="000000"/>
                <w:kern w:val="0"/>
                <w:sz w:val="28"/>
                <w:szCs w:val="22"/>
                <w:u w:val="none"/>
                <w:lang w:val="en-US" w:eastAsia="zh-CN" w:bidi="ar"/>
              </w:rPr>
              <w:t>.00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2"/>
                <w:u w:val="none"/>
                <w:lang w:val="en-US"/>
              </w:rPr>
            </w:pPr>
            <w:r>
              <w:rPr>
                <w:rFonts w:hint="eastAsia" w:cs="Times New Roman"/>
                <w:i w:val="0"/>
                <w:iCs w:val="0"/>
                <w:color w:val="000000"/>
                <w:kern w:val="0"/>
                <w:sz w:val="28"/>
                <w:szCs w:val="22"/>
                <w:u w:val="none"/>
                <w:lang w:val="en-US" w:eastAsia="zh-CN" w:bidi="ar"/>
              </w:rPr>
              <w:t>6.00</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仿宋_GB2312" w:cs="Times New Roman"/>
                <w:i w:val="0"/>
                <w:iCs w:val="0"/>
                <w:color w:val="000000"/>
                <w:sz w:val="28"/>
                <w:szCs w:val="22"/>
                <w:u w:val="none"/>
              </w:rPr>
            </w:pPr>
            <w:r>
              <w:rPr>
                <w:rFonts w:hint="eastAsia" w:cs="Times New Roman"/>
                <w:i w:val="0"/>
                <w:iCs w:val="0"/>
                <w:color w:val="000000"/>
                <w:kern w:val="0"/>
                <w:sz w:val="28"/>
                <w:szCs w:val="22"/>
                <w:u w:val="none"/>
                <w:lang w:val="en-US" w:eastAsia="zh-CN" w:bidi="ar"/>
              </w:rPr>
              <w:t>100.0</w:t>
            </w:r>
            <w:r>
              <w:rPr>
                <w:rFonts w:hint="eastAsia" w:ascii="Times New Roman" w:hAnsi="Times New Roman" w:eastAsia="仿宋_GB2312" w:cs="Times New Roman"/>
                <w:i w:val="0"/>
                <w:iCs w:val="0"/>
                <w:color w:val="000000"/>
                <w:kern w:val="0"/>
                <w:sz w:val="28"/>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Times New Roman" w:hAnsi="Times New Roman" w:eastAsia="仿宋_GB2312" w:cs="Times New Roman"/>
                <w:b/>
                <w:bCs/>
                <w:i w:val="0"/>
                <w:iCs w:val="0"/>
                <w:color w:val="000000"/>
                <w:sz w:val="28"/>
                <w:szCs w:val="21"/>
                <w:u w:val="none"/>
                <w:lang w:val="en-US" w:eastAsia="zh-CN"/>
              </w:rPr>
            </w:pPr>
            <w:r>
              <w:rPr>
                <w:rFonts w:hint="eastAsia" w:ascii="Times New Roman" w:hAnsi="Times New Roman" w:eastAsia="仿宋_GB2312" w:cs="Times New Roman"/>
                <w:b/>
                <w:bCs/>
                <w:i w:val="0"/>
                <w:iCs w:val="0"/>
                <w:color w:val="000000"/>
                <w:sz w:val="28"/>
                <w:szCs w:val="21"/>
                <w:u w:val="none"/>
                <w:lang w:val="en-US" w:eastAsia="zh-CN"/>
              </w:rPr>
              <w:t>合计</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b/>
                <w:bCs/>
                <w:i w:val="0"/>
                <w:iCs w:val="0"/>
                <w:color w:val="000000"/>
                <w:sz w:val="28"/>
                <w:szCs w:val="22"/>
                <w:u w:val="none"/>
                <w:lang w:val="en-US" w:eastAsia="zh-CN"/>
              </w:rPr>
            </w:pPr>
            <w:r>
              <w:rPr>
                <w:rFonts w:hint="eastAsia" w:ascii="Times New Roman" w:hAnsi="Times New Roman" w:eastAsia="仿宋_GB2312" w:cs="Times New Roman"/>
                <w:b/>
                <w:bCs/>
                <w:i w:val="0"/>
                <w:iCs w:val="0"/>
                <w:color w:val="000000"/>
                <w:sz w:val="28"/>
                <w:szCs w:val="22"/>
                <w:u w:val="none"/>
                <w:lang w:val="en-US" w:eastAsia="zh-CN"/>
              </w:rPr>
              <w:t>30.00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b/>
                <w:bCs/>
                <w:i w:val="0"/>
                <w:iCs w:val="0"/>
                <w:color w:val="000000"/>
                <w:sz w:val="28"/>
                <w:szCs w:val="22"/>
                <w:u w:val="none"/>
                <w:lang w:val="en-US" w:eastAsia="zh-CN"/>
              </w:rPr>
            </w:pPr>
            <w:r>
              <w:rPr>
                <w:rFonts w:hint="eastAsia" w:cs="Times New Roman"/>
                <w:b/>
                <w:bCs/>
                <w:i w:val="0"/>
                <w:iCs w:val="0"/>
                <w:color w:val="000000"/>
                <w:sz w:val="28"/>
                <w:szCs w:val="22"/>
                <w:u w:val="none"/>
                <w:lang w:val="en-US" w:eastAsia="zh-CN"/>
              </w:rPr>
              <w:t>30.00</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b/>
                <w:bCs/>
                <w:i w:val="0"/>
                <w:iCs w:val="0"/>
                <w:color w:val="000000"/>
                <w:sz w:val="28"/>
                <w:szCs w:val="22"/>
                <w:u w:val="none"/>
                <w:lang w:val="en-US" w:eastAsia="zh-CN"/>
              </w:rPr>
            </w:pPr>
            <w:r>
              <w:rPr>
                <w:rFonts w:hint="eastAsia" w:cs="Times New Roman"/>
                <w:b/>
                <w:bCs/>
                <w:i w:val="0"/>
                <w:iCs w:val="0"/>
                <w:color w:val="000000"/>
                <w:sz w:val="28"/>
                <w:szCs w:val="22"/>
                <w:u w:val="none"/>
                <w:lang w:val="en-US" w:eastAsia="zh-CN"/>
              </w:rPr>
              <w:t>100.00</w:t>
            </w:r>
            <w:r>
              <w:rPr>
                <w:rFonts w:hint="eastAsia" w:ascii="Times New Roman" w:hAnsi="Times New Roman" w:eastAsia="仿宋_GB2312" w:cs="Times New Roman"/>
                <w:b/>
                <w:bCs/>
                <w:i w:val="0"/>
                <w:iCs w:val="0"/>
                <w:color w:val="000000"/>
                <w:sz w:val="28"/>
                <w:szCs w:val="22"/>
                <w:u w:val="none"/>
                <w:lang w:val="en-US" w:eastAsia="zh-CN"/>
              </w:rPr>
              <w:t>%</w:t>
            </w:r>
          </w:p>
        </w:tc>
      </w:tr>
    </w:tbl>
    <w:p>
      <w:pPr>
        <w:bidi w:val="0"/>
        <w:rPr>
          <w:rFonts w:hint="eastAsia"/>
          <w:lang w:val="en-US" w:eastAsia="zh-CN"/>
        </w:rPr>
      </w:pPr>
      <w:r>
        <w:rPr>
          <w:rFonts w:hint="eastAsia"/>
          <w:b/>
          <w:bCs/>
          <w:lang w:val="en-US" w:eastAsia="zh-CN"/>
        </w:rPr>
        <w:t>D11便于农产品运输，降低农产品销售成本：</w:t>
      </w:r>
      <w:r>
        <w:rPr>
          <w:rFonts w:hint="eastAsia"/>
          <w:lang w:val="en-US" w:eastAsia="zh-CN"/>
        </w:rPr>
        <w:t>根据回收的462份有效问卷中，基本问题2“项目实施后，是否方便了您的出行，增强了您的幸福感”，认为非常方便的443人，认为比较方便的19人，根据计算标准，满意度占比为98.97%，根据评分规则，该指标得8.00分。</w:t>
      </w:r>
    </w:p>
    <w:p>
      <w:pPr>
        <w:bidi w:val="0"/>
        <w:rPr>
          <w:rFonts w:hint="eastAsia" w:ascii="Times New Roman" w:hAnsi="Times New Roman" w:cs="Times New Roman"/>
          <w:lang w:val="en-US" w:eastAsia="zh-CN"/>
        </w:rPr>
      </w:pPr>
      <w:r>
        <w:rPr>
          <w:rFonts w:hint="default" w:ascii="Times New Roman" w:hAnsi="Times New Roman" w:cs="Times New Roman"/>
          <w:b/>
          <w:bCs/>
          <w:lang w:val="en-US" w:eastAsia="zh-CN"/>
        </w:rPr>
        <w:t>D</w:t>
      </w:r>
      <w:r>
        <w:rPr>
          <w:rFonts w:hint="eastAsia" w:ascii="Times New Roman" w:hAnsi="Times New Roman" w:cs="Times New Roman"/>
          <w:b/>
          <w:bCs/>
          <w:lang w:val="en-US" w:eastAsia="zh-CN"/>
        </w:rPr>
        <w:t>21方便村民出行，增强群众的幸福感：</w:t>
      </w:r>
      <w:r>
        <w:rPr>
          <w:rFonts w:hint="eastAsia" w:ascii="Times New Roman" w:hAnsi="Times New Roman" w:cs="Times New Roman"/>
          <w:lang w:val="en-US" w:eastAsia="zh-CN"/>
        </w:rPr>
        <w:t>根据回收的462份有效问卷中，基本问题3“项目实施后，是否便于农产品运输，降低农产品销售成本”，认为非常明显的443人，认为比较方便的16人，认为一般的有3人，根据计算标准，满意度占比为98.91%，根据评分规则，该指标得8.00分。</w:t>
      </w:r>
    </w:p>
    <w:p>
      <w:pPr>
        <w:bidi w:val="0"/>
        <w:rPr>
          <w:rFonts w:hint="eastAsia" w:ascii="Times New Roman" w:hAnsi="Times New Roman" w:cs="Times New Roman"/>
          <w:b w:val="0"/>
          <w:bCs w:val="0"/>
          <w:lang w:val="en-US" w:eastAsia="zh-CN"/>
        </w:rPr>
      </w:pPr>
      <w:r>
        <w:rPr>
          <w:rFonts w:hint="default" w:ascii="Times New Roman" w:hAnsi="Times New Roman" w:cs="Times New Roman"/>
          <w:b/>
          <w:bCs/>
          <w:lang w:val="en-US" w:eastAsia="zh-CN"/>
        </w:rPr>
        <w:t>D31长效机制健全性</w:t>
      </w:r>
      <w:r>
        <w:rPr>
          <w:rFonts w:hint="eastAsia" w:ascii="Times New Roman" w:hAnsi="Times New Roman" w:cs="Times New Roman"/>
          <w:b/>
          <w:bCs/>
          <w:lang w:val="en-US" w:eastAsia="zh-CN"/>
        </w:rPr>
        <w:t>：</w:t>
      </w:r>
      <w:r>
        <w:rPr>
          <w:rFonts w:hint="eastAsia" w:ascii="Times New Roman" w:hAnsi="Times New Roman" w:cs="Times New Roman"/>
          <w:b w:val="0"/>
          <w:bCs w:val="0"/>
          <w:lang w:val="en-US" w:eastAsia="zh-CN"/>
        </w:rPr>
        <w:t>①县级已制定项目资产管护制度，明确管护主体、管护职责；②项目</w:t>
      </w:r>
      <w:r>
        <w:rPr>
          <w:rFonts w:hint="eastAsia" w:cs="Times New Roman"/>
          <w:b w:val="0"/>
          <w:bCs w:val="0"/>
          <w:lang w:val="en-US" w:eastAsia="zh-CN"/>
        </w:rPr>
        <w:t>有</w:t>
      </w:r>
      <w:r>
        <w:rPr>
          <w:rFonts w:hint="eastAsia" w:ascii="Times New Roman" w:hAnsi="Times New Roman" w:cs="Times New Roman"/>
          <w:b w:val="0"/>
          <w:bCs w:val="0"/>
          <w:lang w:val="en-US" w:eastAsia="zh-CN"/>
        </w:rPr>
        <w:t>管护协议及管护记录。综上，该指标得</w:t>
      </w:r>
      <w:r>
        <w:rPr>
          <w:rFonts w:hint="eastAsia" w:cs="Times New Roman"/>
          <w:b w:val="0"/>
          <w:bCs w:val="0"/>
          <w:lang w:val="en-US" w:eastAsia="zh-CN"/>
        </w:rPr>
        <w:t>8</w:t>
      </w:r>
      <w:r>
        <w:rPr>
          <w:rFonts w:hint="eastAsia" w:ascii="Times New Roman" w:hAnsi="Times New Roman" w:cs="Times New Roman"/>
          <w:b w:val="0"/>
          <w:bCs w:val="0"/>
          <w:lang w:val="en-US" w:eastAsia="zh-CN"/>
        </w:rPr>
        <w:t>.00分。</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D</w:t>
      </w:r>
      <w:r>
        <w:rPr>
          <w:rFonts w:hint="eastAsia" w:ascii="Times New Roman" w:hAnsi="Times New Roman" w:cs="Times New Roman"/>
          <w:b/>
          <w:bCs/>
          <w:lang w:val="en-US" w:eastAsia="zh-CN"/>
        </w:rPr>
        <w:t>4</w:t>
      </w:r>
      <w:r>
        <w:rPr>
          <w:rFonts w:hint="default" w:ascii="Times New Roman" w:hAnsi="Times New Roman" w:cs="Times New Roman"/>
          <w:b/>
          <w:bCs/>
          <w:lang w:val="en-US" w:eastAsia="zh-CN"/>
        </w:rPr>
        <w:t>1受益群众满意度</w:t>
      </w:r>
      <w:r>
        <w:rPr>
          <w:rFonts w:hint="eastAsia" w:ascii="Times New Roman" w:hAnsi="Times New Roman" w:cs="Times New Roman"/>
          <w:b/>
          <w:bCs/>
          <w:lang w:val="en-US" w:eastAsia="zh-CN"/>
        </w:rPr>
        <w:t>：</w:t>
      </w:r>
      <w:r>
        <w:rPr>
          <w:rFonts w:hint="eastAsia" w:ascii="Times New Roman" w:hAnsi="Times New Roman" w:cs="Times New Roman"/>
          <w:b w:val="0"/>
          <w:bCs w:val="0"/>
          <w:lang w:val="en-US" w:eastAsia="zh-CN"/>
        </w:rPr>
        <w:t>根据对回收的462份有效问卷分析，每份问卷6题满意度问题,满意度问题共计2772题，非常满意有2693个，基本满意有69个，无感有6个，不太满意有4个，受益公众的总体满意度为99.16%。综上，该指标得6.00分</w:t>
      </w:r>
      <w:r>
        <w:rPr>
          <w:rFonts w:hint="eastAsia" w:cs="Times New Roman"/>
          <w:b w:val="0"/>
          <w:bCs w:val="0"/>
          <w:lang w:val="en-US" w:eastAsia="zh-CN"/>
        </w:rPr>
        <w:t>。</w:t>
      </w:r>
    </w:p>
    <w:p>
      <w:pPr>
        <w:pStyle w:val="2"/>
        <w:keepNext/>
        <w:keepLines/>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lang w:val="en-US" w:eastAsia="zh-CN"/>
        </w:rPr>
      </w:pPr>
      <w:bookmarkStart w:id="34" w:name="_Toc27095"/>
      <w:r>
        <w:rPr>
          <w:rFonts w:hint="eastAsia" w:cs="Times New Roman"/>
          <w:lang w:val="en-US" w:eastAsia="zh-CN"/>
        </w:rPr>
        <w:t>四</w:t>
      </w:r>
      <w:r>
        <w:rPr>
          <w:rFonts w:hint="default" w:ascii="Times New Roman" w:hAnsi="Times New Roman" w:cs="Times New Roman"/>
          <w:lang w:val="en-US" w:eastAsia="zh-CN"/>
        </w:rPr>
        <w:t>、</w:t>
      </w:r>
      <w:r>
        <w:rPr>
          <w:rFonts w:hint="eastAsia" w:cs="Times New Roman"/>
          <w:lang w:val="en-US" w:eastAsia="zh-CN"/>
        </w:rPr>
        <w:t>主要经验及做法、存在的问题及原因分析</w:t>
      </w:r>
      <w:bookmarkEnd w:id="34"/>
    </w:p>
    <w:p>
      <w:pPr>
        <w:pStyle w:val="3"/>
        <w:bidi w:val="0"/>
        <w:rPr>
          <w:rFonts w:hint="default"/>
          <w:lang w:val="en-US" w:eastAsia="zh-CN"/>
        </w:rPr>
      </w:pPr>
      <w:bookmarkStart w:id="35" w:name="_Toc29264"/>
      <w:r>
        <w:rPr>
          <w:rFonts w:hint="default"/>
          <w:lang w:eastAsia="zh-CN"/>
        </w:rPr>
        <w:t>（</w:t>
      </w:r>
      <w:r>
        <w:rPr>
          <w:rFonts w:hint="default"/>
          <w:lang w:val="en-US" w:eastAsia="zh-CN"/>
        </w:rPr>
        <w:t>一</w:t>
      </w:r>
      <w:r>
        <w:rPr>
          <w:rFonts w:hint="default"/>
          <w:lang w:eastAsia="zh-CN"/>
        </w:rPr>
        <w:t>）</w:t>
      </w:r>
      <w:r>
        <w:rPr>
          <w:rFonts w:hint="eastAsia"/>
          <w:lang w:val="en-US" w:eastAsia="zh-CN"/>
        </w:rPr>
        <w:t>主要经验及做法</w:t>
      </w:r>
      <w:bookmarkEnd w:id="35"/>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default"/>
          <w:lang w:val="en-US" w:eastAsia="zh-CN"/>
        </w:rPr>
      </w:pPr>
      <w:r>
        <w:rPr>
          <w:rFonts w:hint="default"/>
          <w:lang w:val="en-US" w:eastAsia="zh-CN"/>
        </w:rPr>
        <w:t>项目均按照</w:t>
      </w:r>
      <w:r>
        <w:rPr>
          <w:rFonts w:hint="eastAsia"/>
          <w:lang w:val="en-US" w:eastAsia="zh-CN"/>
        </w:rPr>
        <w:t>“</w:t>
      </w:r>
      <w:r>
        <w:rPr>
          <w:rFonts w:hint="default"/>
          <w:lang w:val="en-US" w:eastAsia="zh-CN"/>
        </w:rPr>
        <w:t>村级申报、乡级审核、相关行业部门</w:t>
      </w:r>
      <w:r>
        <w:rPr>
          <w:rFonts w:hint="eastAsia"/>
          <w:lang w:val="en-US" w:eastAsia="zh-CN"/>
        </w:rPr>
        <w:t>（</w:t>
      </w:r>
      <w:r>
        <w:rPr>
          <w:rFonts w:hint="default"/>
          <w:lang w:val="en-US" w:eastAsia="zh-CN"/>
        </w:rPr>
        <w:t>乡村振兴部门</w:t>
      </w:r>
      <w:r>
        <w:rPr>
          <w:rFonts w:hint="eastAsia"/>
          <w:lang w:val="en-US" w:eastAsia="zh-CN"/>
        </w:rPr>
        <w:t>）</w:t>
      </w:r>
      <w:r>
        <w:rPr>
          <w:rFonts w:hint="default"/>
          <w:lang w:val="en-US" w:eastAsia="zh-CN"/>
        </w:rPr>
        <w:t>论证、</w:t>
      </w:r>
      <w:r>
        <w:rPr>
          <w:rFonts w:hint="eastAsia"/>
          <w:lang w:val="en-US" w:eastAsia="zh-CN"/>
        </w:rPr>
        <w:t>县</w:t>
      </w:r>
      <w:r>
        <w:rPr>
          <w:rFonts w:hint="default"/>
          <w:lang w:val="en-US" w:eastAsia="zh-CN"/>
        </w:rPr>
        <w:t>级审定</w:t>
      </w:r>
      <w:r>
        <w:rPr>
          <w:rFonts w:hint="eastAsia"/>
          <w:lang w:val="en-US" w:eastAsia="zh-CN"/>
        </w:rPr>
        <w:t>”</w:t>
      </w:r>
      <w:r>
        <w:rPr>
          <w:rFonts w:hint="default"/>
          <w:lang w:val="en-US" w:eastAsia="zh-CN"/>
        </w:rPr>
        <w:t>的程序进行</w:t>
      </w:r>
      <w:r>
        <w:rPr>
          <w:rFonts w:hint="eastAsia"/>
          <w:lang w:val="en-US" w:eastAsia="zh-CN"/>
        </w:rPr>
        <w:t>入库</w:t>
      </w:r>
      <w:r>
        <w:rPr>
          <w:rFonts w:hint="default"/>
          <w:lang w:val="en-US" w:eastAsia="zh-CN"/>
        </w:rPr>
        <w:t>，入库项目前期条件成熟，具备实施条件。入库项目均包括项目名称、建设性质、实施地点、时间进度、责任单位</w:t>
      </w:r>
      <w:r>
        <w:rPr>
          <w:rFonts w:hint="eastAsia"/>
          <w:lang w:val="en-US" w:eastAsia="zh-CN"/>
        </w:rPr>
        <w:t>、</w:t>
      </w:r>
      <w:r>
        <w:rPr>
          <w:rFonts w:hint="default"/>
          <w:lang w:val="en-US" w:eastAsia="zh-CN"/>
        </w:rPr>
        <w:t>建设任务、资金规模、筹资方式、受益对象、绩效目标和联农带农机制等，入库项目内容完整</w:t>
      </w:r>
      <w:r>
        <w:rPr>
          <w:rFonts w:hint="eastAsia"/>
          <w:lang w:val="en-US" w:eastAsia="zh-CN"/>
        </w:rPr>
        <w:t>。</w:t>
      </w:r>
    </w:p>
    <w:p>
      <w:pPr>
        <w:pStyle w:val="3"/>
        <w:keepNext/>
        <w:keepLines/>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eastAsia"/>
          <w:lang w:val="en-US" w:eastAsia="zh-CN"/>
        </w:rPr>
      </w:pPr>
      <w:bookmarkStart w:id="36" w:name="_Toc1200"/>
      <w:bookmarkStart w:id="37" w:name="_Toc16141"/>
      <w:r>
        <w:rPr>
          <w:rFonts w:hint="eastAsia" w:ascii="Times New Roman" w:hAnsi="Times New Roman" w:eastAsia="楷体_GB2312" w:cs="Times New Roman"/>
          <w:bCs/>
          <w:kern w:val="0"/>
          <w:sz w:val="32"/>
          <w:szCs w:val="32"/>
          <w:lang w:val="en-US" w:eastAsia="zh-CN" w:bidi="ar-SA"/>
        </w:rPr>
        <w:t>（二）</w:t>
      </w:r>
      <w:r>
        <w:rPr>
          <w:rFonts w:hint="eastAsia"/>
          <w:lang w:val="en-US" w:eastAsia="zh-CN"/>
        </w:rPr>
        <w:t>存在的问题及原因分析</w:t>
      </w:r>
      <w:bookmarkEnd w:id="36"/>
      <w:bookmarkEnd w:id="37"/>
    </w:p>
    <w:p>
      <w:pPr>
        <w:pStyle w:val="4"/>
        <w:bidi w:val="0"/>
        <w:rPr>
          <w:rFonts w:hint="default"/>
          <w:lang w:val="en-US" w:eastAsia="zh-CN"/>
        </w:rPr>
      </w:pPr>
      <w:r>
        <w:rPr>
          <w:rFonts w:hint="eastAsia"/>
          <w:lang w:val="en-US" w:eastAsia="zh-CN"/>
        </w:rPr>
        <w:t>1.项目绩效</w:t>
      </w:r>
      <w:r>
        <w:rPr>
          <w:rFonts w:hint="eastAsia"/>
        </w:rPr>
        <w:t>编制不够科学合理</w:t>
      </w:r>
      <w:r>
        <w:rPr>
          <w:rFonts w:hint="eastAsia"/>
          <w:lang w:eastAsia="zh-CN"/>
        </w:rPr>
        <w:t>，</w:t>
      </w:r>
      <w:r>
        <w:rPr>
          <w:rFonts w:hint="eastAsia"/>
          <w:lang w:val="en-US" w:eastAsia="zh-CN"/>
        </w:rPr>
        <w:t>绩效管理工作开展不到位</w:t>
      </w:r>
    </w:p>
    <w:p>
      <w:pPr>
        <w:bidi w:val="0"/>
        <w:rPr>
          <w:rFonts w:hint="default"/>
          <w:lang w:val="en-US" w:eastAsia="zh-CN"/>
        </w:rPr>
      </w:pPr>
      <w:r>
        <w:rPr>
          <w:rFonts w:hint="eastAsia"/>
          <w:lang w:val="en-US" w:eastAsia="zh-CN"/>
        </w:rPr>
        <w:t>明确绩效目标是绩效管理工作的前提和基础，做好绩效管理则是项目高效运转的关键环节。而部分项目实施单位尚未树立绩效管理意识，缺乏绩效管理理念，预算绩效管理能力亟需提高。一是部分项目指标设置不够清晰，如2024年兰考县堌阳镇岳寨村、崔寺村基础设施提升项目质量指标设置“已建工程质量”指标值为无、生态效益指标“生活污水集中处理”指标值设置为“高于全县平均水平”，2024年兰考县惠安街道村基础设施提升项目成本指标“工程建设造价低于当地平均标准的比例”指标值设置为“100%”。二是部分项目</w:t>
      </w:r>
      <w:r>
        <w:rPr>
          <w:rFonts w:hint="eastAsia"/>
          <w:b w:val="0"/>
          <w:bCs w:val="0"/>
          <w:color w:val="auto"/>
          <w:lang w:val="en-US" w:eastAsia="zh-CN"/>
        </w:rPr>
        <w:t>绩效目标审核表缺少财政部门和乡村振兴部门盖章，如2024年兰考县东坝头镇村基础设施提升项目，2024年兰考县谷营镇贾寨村、朱场村基础设施提升</w:t>
      </w:r>
      <w:r>
        <w:rPr>
          <w:rFonts w:hint="eastAsia"/>
          <w:lang w:val="en-US" w:eastAsia="zh-CN"/>
        </w:rPr>
        <w:t>项目。三是</w:t>
      </w:r>
      <w:r>
        <w:rPr>
          <w:rFonts w:hint="eastAsia"/>
          <w:b w:val="0"/>
          <w:bCs w:val="0"/>
          <w:color w:val="auto"/>
          <w:lang w:val="en-US" w:eastAsia="zh-CN"/>
        </w:rPr>
        <w:t>部分项目</w:t>
      </w:r>
      <w:r>
        <w:rPr>
          <w:rFonts w:hint="eastAsia"/>
          <w:lang w:val="en-US" w:eastAsia="zh-CN"/>
        </w:rPr>
        <w:t>缺少绩效自评表，如2024年兰考县谷营镇西张集村基础设施提升项目。</w:t>
      </w:r>
    </w:p>
    <w:p>
      <w:pPr>
        <w:pStyle w:val="4"/>
        <w:numPr>
          <w:ilvl w:val="0"/>
          <w:numId w:val="0"/>
        </w:numPr>
        <w:bidi w:val="0"/>
        <w:ind w:firstLine="640" w:firstLineChars="200"/>
        <w:rPr>
          <w:rFonts w:hint="default"/>
          <w:lang w:val="en-US" w:eastAsia="zh-CN"/>
        </w:rPr>
      </w:pPr>
      <w:r>
        <w:rPr>
          <w:rFonts w:hint="eastAsia" w:cs="Times New Roman"/>
          <w:kern w:val="0"/>
          <w:sz w:val="32"/>
          <w:szCs w:val="28"/>
          <w:lang w:val="en-US" w:eastAsia="zh-CN" w:bidi="ar-SA"/>
        </w:rPr>
        <w:t>2</w:t>
      </w:r>
      <w:r>
        <w:rPr>
          <w:rFonts w:hint="eastAsia" w:ascii="Times New Roman" w:hAnsi="Times New Roman" w:eastAsia="仿宋_GB2312" w:cs="Times New Roman"/>
          <w:kern w:val="0"/>
          <w:sz w:val="32"/>
          <w:szCs w:val="28"/>
          <w:lang w:val="en-US" w:eastAsia="zh-CN" w:bidi="ar-SA"/>
        </w:rPr>
        <w:t>.</w:t>
      </w:r>
      <w:r>
        <w:rPr>
          <w:rFonts w:hint="eastAsia"/>
          <w:lang w:val="en-US" w:eastAsia="zh-CN"/>
        </w:rPr>
        <w:t>部分项目实施进度滞后，截至目前仍未完工</w:t>
      </w:r>
    </w:p>
    <w:p>
      <w:pPr>
        <w:bidi w:val="0"/>
        <w:rPr>
          <w:rFonts w:hint="default"/>
          <w:lang w:val="en-US" w:eastAsia="zh-CN"/>
        </w:rPr>
      </w:pPr>
      <w:r>
        <w:rPr>
          <w:rFonts w:hint="eastAsia"/>
          <w:lang w:val="en-US" w:eastAsia="zh-CN"/>
        </w:rPr>
        <w:t>根据评价组获得的项目基础资料、实地调研及访谈知，截至评价日，一是2024年兰考县堌阳镇范寨、梁场、吕堂村基础设施提升项目未开工。二是部分项目尚未完工，如2024年兰考县谷营镇贾寨村、朱场村基础设施提升项目朱场村大三格暂未建设，2024年兰考县谷营镇西张集村基础设施提升项目公厕暂未建设，2024年兰考县桐乡街道新韩陵村、栗场村基础设施提升项目与2024年兰考县考城镇村基础设施提升项目（二期）未完工。</w:t>
      </w:r>
    </w:p>
    <w:p>
      <w:pPr>
        <w:pStyle w:val="4"/>
        <w:bidi w:val="0"/>
        <w:rPr>
          <w:rFonts w:hint="eastAsia"/>
          <w:lang w:val="en-US" w:eastAsia="zh-CN"/>
        </w:rPr>
      </w:pPr>
      <w:r>
        <w:rPr>
          <w:rFonts w:hint="eastAsia"/>
          <w:lang w:val="en-US" w:eastAsia="zh-CN"/>
        </w:rPr>
        <w:t>3.资金管理不规范，未按照合同规定预留质保金</w:t>
      </w:r>
    </w:p>
    <w:p>
      <w:pPr>
        <w:rPr>
          <w:rFonts w:hint="default"/>
          <w:lang w:val="en-US" w:eastAsia="zh-CN"/>
        </w:rPr>
      </w:pPr>
      <w:r>
        <w:rPr>
          <w:rFonts w:hint="eastAsia"/>
          <w:lang w:val="en-US" w:eastAsia="zh-CN"/>
        </w:rPr>
        <w:t>根据</w:t>
      </w:r>
      <w:r>
        <w:rPr>
          <w:rFonts w:hint="default"/>
          <w:lang w:val="en-US" w:eastAsia="zh-CN"/>
        </w:rPr>
        <w:t>2024年兰考县谷营镇贾寨村、朱场村基础设施提升项目</w:t>
      </w:r>
      <w:r>
        <w:rPr>
          <w:rFonts w:hint="eastAsia"/>
          <w:lang w:val="en-US" w:eastAsia="zh-CN"/>
        </w:rPr>
        <w:t>施工</w:t>
      </w:r>
      <w:r>
        <w:rPr>
          <w:rFonts w:hint="eastAsia"/>
          <w:b w:val="0"/>
          <w:bCs w:val="0"/>
          <w:color w:val="auto"/>
          <w:lang w:val="en-US" w:eastAsia="zh-CN"/>
        </w:rPr>
        <w:t>合同约定，“经业主工程竣工验收合格后，竣工审计后支付至工程款总额的97%，质保期满且无质量问题，支付3%保证金。”根据《建设工程质量保证金管理办法》（建质〔2017〕138号），“缺陷责任期一般为1年，最长不超过2年”。根据查看付款凭证，该项目</w:t>
      </w:r>
      <w:r>
        <w:rPr>
          <w:rFonts w:hint="default"/>
          <w:lang w:val="en-US" w:eastAsia="zh-CN"/>
        </w:rPr>
        <w:t>未按照施工合同要求预留3%质保金</w:t>
      </w:r>
      <w:r>
        <w:rPr>
          <w:rFonts w:hint="eastAsia"/>
          <w:lang w:val="en-US" w:eastAsia="zh-CN"/>
        </w:rPr>
        <w:t>，</w:t>
      </w:r>
      <w:r>
        <w:rPr>
          <w:rFonts w:hint="eastAsia"/>
          <w:b w:val="0"/>
          <w:bCs w:val="0"/>
          <w:color w:val="auto"/>
          <w:lang w:val="en-US" w:eastAsia="zh-CN"/>
        </w:rPr>
        <w:t>项目于2024年5月27日开展竣工验收，项目结算金额为239.44万元，截至2024年12月31日累计支付资金239.44万元，</w:t>
      </w:r>
      <w:r>
        <w:rPr>
          <w:rFonts w:hint="eastAsia"/>
          <w:lang w:val="en-US" w:eastAsia="zh-CN"/>
        </w:rPr>
        <w:t>项目未到质保期，超进度支付工程款。</w:t>
      </w:r>
    </w:p>
    <w:p>
      <w:pPr>
        <w:pStyle w:val="4"/>
        <w:bidi w:val="0"/>
        <w:rPr>
          <w:rFonts w:hint="eastAsia"/>
          <w:lang w:val="en-US" w:eastAsia="zh-CN"/>
        </w:rPr>
      </w:pPr>
      <w:r>
        <w:rPr>
          <w:rFonts w:hint="eastAsia"/>
          <w:lang w:val="en-US" w:eastAsia="zh-CN"/>
        </w:rPr>
        <w:t>4.项目管理不规范，档案资料缺失</w:t>
      </w:r>
    </w:p>
    <w:p>
      <w:pPr>
        <w:bidi w:val="0"/>
        <w:rPr>
          <w:rFonts w:hint="eastAsia"/>
          <w:lang w:val="en-US" w:eastAsia="zh-CN"/>
        </w:rPr>
      </w:pPr>
      <w:r>
        <w:rPr>
          <w:rFonts w:hint="eastAsia"/>
          <w:lang w:val="en-US" w:eastAsia="zh-CN"/>
        </w:rPr>
        <w:t>在项目管理上，部分既定的管理制度未能落到实处，未能严格依照预设流程推进。一是部分项目未按照计划内容实施，且缺少变更资料。如2024年兰考县谷营镇贾寨村、朱场村基础设施提升项目中新建水泥道路7800㎡全部改铺红砖；二是项目档案资料逻辑有误，如2024年兰考县桐乡街道鲁屯社区基础设施提升项目施工合同内工程地点与合同价款大小写填写不一致，大写填写错误；2024年兰考县许河乡村基础设施提升项目（二期）施工日志与监理日志上填写监理单位为河南万融工程管理有限公司，而竣工验收表及开工报告中监理单位为河南腾阳工程管理有限公司；2024年兰考县孟寨乡坝城寺村、孙东村基础设施提升项目监理日志与施工日志上填写监理单位为郑州众诚咨询有限公司，而竣工验收表、监理合同及监理评估报告中监理单位为河南汇元工程咨询有限公司。</w:t>
      </w:r>
    </w:p>
    <w:p>
      <w:pPr>
        <w:pStyle w:val="4"/>
        <w:bidi w:val="0"/>
        <w:rPr>
          <w:rFonts w:hint="eastAsia"/>
          <w:lang w:val="en-US" w:eastAsia="zh-CN"/>
        </w:rPr>
      </w:pPr>
      <w:r>
        <w:rPr>
          <w:rFonts w:hint="eastAsia"/>
          <w:lang w:val="en-US" w:eastAsia="zh-CN"/>
        </w:rPr>
        <w:t>5.项目公示公告不到位，公示内容不严谨</w:t>
      </w:r>
    </w:p>
    <w:p>
      <w:pPr>
        <w:bidi w:val="0"/>
        <w:rPr>
          <w:rFonts w:hint="default"/>
          <w:lang w:val="en-US" w:eastAsia="zh-CN"/>
        </w:rPr>
      </w:pPr>
      <w:r>
        <w:rPr>
          <w:rFonts w:hint="eastAsia"/>
          <w:lang w:val="en-US" w:eastAsia="zh-CN"/>
        </w:rPr>
        <w:t>一是部分项目招投标网站公示内容不严谨，如2024年兰考县葡萄架乡村基础设施提升项目，相关网站公示合同签订日期（2024.4.19）早于评标时间（2024.4.24），实际纸质合同签订时间为2024.4.25。二是部分项目缺少实施前后公示，如2024年兰考县考城镇村基础设施提升项目（二期）、2024年兰考县南彰镇村基础设施提升项目等。三是部分项目缺少永久性公示牌，如2024年兰考县红庙镇村基础设施提升项目、2024年兰考县东坝头镇村基础设施提升项目、2024年兰考县谷营镇贾寨村、朱场村基础设施提升项目、2024年兰考县谷营镇西张集村基础设施提升项目等。</w:t>
      </w:r>
    </w:p>
    <w:p>
      <w:pPr>
        <w:pStyle w:val="4"/>
        <w:bidi w:val="0"/>
        <w:rPr>
          <w:rFonts w:hint="default"/>
          <w:lang w:val="en-US" w:eastAsia="zh-CN"/>
        </w:rPr>
      </w:pPr>
      <w:r>
        <w:rPr>
          <w:rFonts w:hint="eastAsia"/>
          <w:lang w:val="en-US" w:eastAsia="zh-CN"/>
        </w:rPr>
        <w:t>6.项目验收不及时，资产确权进度缓慢</w:t>
      </w:r>
    </w:p>
    <w:p>
      <w:pPr>
        <w:bidi w:val="0"/>
        <w:rPr>
          <w:rFonts w:hint="default"/>
          <w:lang w:val="en-US" w:eastAsia="zh-CN"/>
        </w:rPr>
      </w:pPr>
      <w:r>
        <w:rPr>
          <w:rFonts w:hint="eastAsia"/>
          <w:lang w:val="en-US" w:eastAsia="zh-CN"/>
        </w:rPr>
        <w:t>资产管理是项目全过程管理的最后一站和重要一环，管理好帮扶项目资产、确保资产良性运转，对于推进乡村振兴意义重大。通过查看项目档案资料及现场查看，一是多数完工项目未能及时开展验收工作，竣工验收不及时，影响项目资产的交付使用，如2024年兰考县兰阳街道老韩陵村基础设施提升项目；2024年兰考县孟寨乡谭庄村、肖蔡庄村基础设施提升项目等。二是部分竣工项目决算不及时，影响固定资产形成和移交，如2024年兰考县葡萄架乡村基础设施提升项目；2024年兰考县东坝头镇村基础设施提升项目等。</w:t>
      </w:r>
    </w:p>
    <w:p>
      <w:pPr>
        <w:pStyle w:val="2"/>
        <w:keepNext/>
        <w:keepLines/>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default"/>
          <w:lang w:val="en-US" w:eastAsia="zh-CN"/>
        </w:rPr>
      </w:pPr>
      <w:bookmarkStart w:id="38" w:name="_Toc11337"/>
      <w:bookmarkStart w:id="39" w:name="_Toc14025"/>
      <w:r>
        <w:rPr>
          <w:rFonts w:hint="eastAsia"/>
          <w:lang w:val="en-US" w:eastAsia="zh-CN"/>
        </w:rPr>
        <w:t>五、有关建议</w:t>
      </w:r>
      <w:bookmarkEnd w:id="38"/>
      <w:bookmarkEnd w:id="39"/>
    </w:p>
    <w:p>
      <w:pPr>
        <w:pStyle w:val="3"/>
        <w:bidi w:val="0"/>
        <w:rPr>
          <w:rFonts w:hint="default"/>
          <w:lang w:val="en-US" w:eastAsia="zh-CN"/>
        </w:rPr>
      </w:pPr>
      <w:bookmarkStart w:id="40" w:name="_Toc16495"/>
      <w:bookmarkStart w:id="41" w:name="_Toc17513"/>
      <w:r>
        <w:rPr>
          <w:rFonts w:hint="eastAsia"/>
          <w:lang w:eastAsia="zh-CN"/>
        </w:rPr>
        <w:t>（</w:t>
      </w:r>
      <w:r>
        <w:rPr>
          <w:rFonts w:hint="eastAsia"/>
          <w:lang w:val="en-US" w:eastAsia="zh-CN"/>
        </w:rPr>
        <w:t>一）</w:t>
      </w:r>
      <w:bookmarkEnd w:id="40"/>
      <w:bookmarkStart w:id="42" w:name="_Toc14362"/>
      <w:r>
        <w:rPr>
          <w:rFonts w:hint="eastAsia"/>
          <w:lang w:val="en-US" w:eastAsia="zh-CN"/>
        </w:rPr>
        <w:t>提高绩效管理意识，完善绩效管理制度</w:t>
      </w:r>
      <w:bookmarkEnd w:id="41"/>
      <w:bookmarkEnd w:id="42"/>
    </w:p>
    <w:p>
      <w:pPr>
        <w:rPr>
          <w:rFonts w:hint="eastAsia"/>
          <w:lang w:val="en-US" w:eastAsia="zh-CN"/>
        </w:rPr>
      </w:pPr>
      <w:r>
        <w:rPr>
          <w:rFonts w:hint="eastAsia"/>
          <w:lang w:val="en-US" w:eastAsia="zh-CN"/>
        </w:rPr>
        <w:t>一是绩效目标应当具体、量化，并与项目任务紧密相关。建议兰考县农业农村局对现有的绩效目标进行梳理和优化，确保每个目标都是可衡量、可实现的。二是</w:t>
      </w:r>
      <w:r>
        <w:rPr>
          <w:rFonts w:hint="default"/>
          <w:lang w:val="en-US" w:eastAsia="zh-CN"/>
        </w:rPr>
        <w:t>加强绩效理念教育和培训‌，提高管理人员对绩效管理重要性的认识。通过定期的培训和研讨会，普及绩效管理的基本知识和最佳实践。</w:t>
      </w:r>
      <w:r>
        <w:rPr>
          <w:rFonts w:hint="eastAsia"/>
          <w:lang w:val="en-US" w:eastAsia="zh-CN"/>
        </w:rPr>
        <w:t>三是建议业务部门和财务部门相互沟通、协调，共同完成绩效目标的设定。四是完善绩效监控机制，确保预算执行过程中能够及时发现问题并采取措施进行纠正。</w:t>
      </w:r>
    </w:p>
    <w:p>
      <w:pPr>
        <w:pStyle w:val="3"/>
        <w:bidi w:val="0"/>
        <w:rPr>
          <w:rFonts w:hint="default"/>
          <w:lang w:val="en-US" w:eastAsia="zh-CN"/>
        </w:rPr>
      </w:pPr>
      <w:bookmarkStart w:id="43" w:name="_Toc20734"/>
      <w:bookmarkStart w:id="44" w:name="_Toc19047"/>
      <w:r>
        <w:rPr>
          <w:rFonts w:hint="eastAsia"/>
          <w:lang w:val="en-US" w:eastAsia="zh-CN"/>
        </w:rPr>
        <w:t>（二）分析项目未完工原因，强化项目过程管理</w:t>
      </w:r>
      <w:bookmarkEnd w:id="43"/>
      <w:bookmarkEnd w:id="44"/>
    </w:p>
    <w:p>
      <w:pPr>
        <w:ind w:firstLine="482"/>
        <w:rPr>
          <w:rFonts w:hint="eastAsia"/>
          <w:lang w:val="en-US" w:eastAsia="zh-CN"/>
        </w:rPr>
      </w:pPr>
      <w:r>
        <w:rPr>
          <w:rFonts w:hint="eastAsia"/>
          <w:lang w:val="en-US" w:eastAsia="zh-CN"/>
        </w:rPr>
        <w:t>一是深入分析项目未完工的具体原因，区分主观因素（如管理疏漏、执行不力）与客观因素（如政策调整、外部环境变化），制定针对性的应对措施，明确后续推进方向。二是保障项目所需资源的及时供应，加强与供应商、施工方等相关单位的沟通协调，确保材料、人员、资金等要素按需到位，避免因资源短缺导致工期延误。三是</w:t>
      </w:r>
      <w:r>
        <w:rPr>
          <w:rFonts w:hint="eastAsia" w:ascii="Times New Roman" w:hAnsi="Times New Roman" w:cs="Calibri"/>
          <w:b w:val="0"/>
          <w:bCs w:val="0"/>
          <w:color w:val="auto"/>
          <w:szCs w:val="32"/>
          <w:lang w:val="en-US" w:eastAsia="zh-CN"/>
        </w:rPr>
        <w:t>加强项目进度管理，督促施工方及时编制项目计划，增强计划时间、计划修建内容与实际时间、实际修建内容的匹配度，多维度反应建设计划及进度管理情况。</w:t>
      </w:r>
      <w:r>
        <w:rPr>
          <w:rFonts w:hint="eastAsia"/>
          <w:lang w:val="en-US" w:eastAsia="zh-CN"/>
        </w:rPr>
        <w:t>​</w:t>
      </w:r>
    </w:p>
    <w:p>
      <w:pPr>
        <w:pStyle w:val="3"/>
        <w:bidi w:val="0"/>
        <w:rPr>
          <w:rFonts w:hint="default"/>
          <w:lang w:val="en-US" w:eastAsia="zh-CN"/>
        </w:rPr>
      </w:pPr>
      <w:bookmarkStart w:id="45" w:name="_Toc3860"/>
      <w:bookmarkStart w:id="46" w:name="_Toc28114"/>
      <w:r>
        <w:rPr>
          <w:rFonts w:hint="eastAsia"/>
          <w:lang w:val="en-US" w:eastAsia="zh-CN"/>
        </w:rPr>
        <w:t>（三）</w:t>
      </w:r>
      <w:r>
        <w:rPr>
          <w:rFonts w:hint="default"/>
          <w:lang w:val="en-US" w:eastAsia="zh-CN"/>
        </w:rPr>
        <w:t>加强资金管理和监督</w:t>
      </w:r>
      <w:r>
        <w:rPr>
          <w:rFonts w:hint="eastAsia"/>
          <w:lang w:val="en-US" w:eastAsia="zh-CN"/>
        </w:rPr>
        <w:t>，完善合同管理</w:t>
      </w:r>
      <w:bookmarkEnd w:id="45"/>
    </w:p>
    <w:p>
      <w:pPr>
        <w:bidi w:val="0"/>
        <w:rPr>
          <w:rFonts w:hint="default"/>
          <w:lang w:val="en-US" w:eastAsia="zh-CN"/>
        </w:rPr>
      </w:pPr>
      <w:r>
        <w:rPr>
          <w:rFonts w:hint="eastAsia"/>
          <w:lang w:val="en-US" w:eastAsia="zh-CN"/>
        </w:rPr>
        <w:t>一是</w:t>
      </w:r>
      <w:r>
        <w:rPr>
          <w:rFonts w:hint="default"/>
          <w:lang w:val="en-US" w:eastAsia="zh-CN"/>
        </w:rPr>
        <w:t>加强资金管理和监督</w:t>
      </w:r>
      <w:r>
        <w:rPr>
          <w:rFonts w:hint="eastAsia"/>
          <w:lang w:val="en-US" w:eastAsia="zh-CN"/>
        </w:rPr>
        <w:t>。</w:t>
      </w:r>
      <w:r>
        <w:rPr>
          <w:rFonts w:hint="default"/>
          <w:lang w:val="en-US" w:eastAsia="zh-CN"/>
        </w:rPr>
        <w:t>建立健全资金管理内部控制制度，加强对资金支付环节的审核和监督，确保资金支付符合合同约定和相关规定。同时，加强对项目管理人员和财务人员的培训，提高其业务水平和合规意识。</w:t>
      </w:r>
      <w:r>
        <w:rPr>
          <w:rFonts w:hint="eastAsia"/>
          <w:lang w:val="en-US" w:eastAsia="zh-CN"/>
        </w:rPr>
        <w:t>二是</w:t>
      </w:r>
      <w:r>
        <w:rPr>
          <w:rFonts w:hint="default"/>
          <w:lang w:val="en-US" w:eastAsia="zh-CN"/>
        </w:rPr>
        <w:t>完善合同管理</w:t>
      </w:r>
      <w:r>
        <w:rPr>
          <w:rFonts w:hint="eastAsia"/>
          <w:lang w:val="en-US" w:eastAsia="zh-CN"/>
        </w:rPr>
        <w:t>。</w:t>
      </w:r>
      <w:r>
        <w:rPr>
          <w:rFonts w:hint="default"/>
          <w:lang w:val="en-US" w:eastAsia="zh-CN"/>
        </w:rPr>
        <w:t>在项目合同中，明确质保金的预留方式、返还条件等具体条款，避免出现模糊不清或不合理的约定。同时，加强对合同履行情况的跟踪和检查，及时发现和解决合同执行过程中出现的问题。</w:t>
      </w:r>
    </w:p>
    <w:p>
      <w:pPr>
        <w:pStyle w:val="3"/>
        <w:bidi w:val="0"/>
        <w:rPr>
          <w:rFonts w:hint="eastAsia"/>
          <w:lang w:val="en-US" w:eastAsia="zh-CN"/>
        </w:rPr>
      </w:pPr>
      <w:bookmarkStart w:id="47" w:name="_Toc23744"/>
      <w:r>
        <w:rPr>
          <w:rFonts w:hint="eastAsia"/>
          <w:lang w:val="en-US" w:eastAsia="zh-CN"/>
        </w:rPr>
        <w:t>（四）落实项目管理责任，提高项目管理水平</w:t>
      </w:r>
      <w:bookmarkEnd w:id="46"/>
      <w:bookmarkEnd w:id="47"/>
    </w:p>
    <w:p>
      <w:pPr>
        <w:bidi w:val="0"/>
        <w:outlineLvl w:val="9"/>
        <w:rPr>
          <w:rFonts w:hint="eastAsia"/>
          <w:lang w:val="en-US" w:eastAsia="zh-CN"/>
        </w:rPr>
      </w:pPr>
      <w:r>
        <w:rPr>
          <w:rFonts w:hint="eastAsia"/>
          <w:lang w:val="en-US" w:eastAsia="zh-CN"/>
        </w:rPr>
        <w:t>一是</w:t>
      </w:r>
      <w:r>
        <w:rPr>
          <w:rFonts w:hint="default"/>
          <w:lang w:val="en-US" w:eastAsia="zh-CN"/>
        </w:rPr>
        <w:t>落实责任制</w:t>
      </w:r>
      <w:r>
        <w:rPr>
          <w:rFonts w:hint="eastAsia"/>
          <w:lang w:val="en-US" w:eastAsia="zh-CN"/>
        </w:rPr>
        <w:t>，</w:t>
      </w:r>
      <w:r>
        <w:rPr>
          <w:rFonts w:hint="default"/>
          <w:lang w:val="en-US" w:eastAsia="zh-CN"/>
        </w:rPr>
        <w:t>对于每个工作计划，明确责任人和责任时间，并且在工作开始前进行明确沟通和确认。同时，定期对责任人进行督促和检查，确保工作按时按质完成</w:t>
      </w:r>
      <w:r>
        <w:rPr>
          <w:rFonts w:hint="eastAsia"/>
          <w:lang w:val="en-US" w:eastAsia="zh-CN"/>
        </w:rPr>
        <w:t>。二是强化县政府对本地区项目谋划、建设与管理的主体责任，同时确定具体的牵头部门，以便更高效、更顺畅地协调解决项目建设推进过程中出现的各类问题。三是通过定期组织专业培训、学习其他项目的管理经验与先进的技术工具，提升管理人员的专业素养和实操能力，推动项目管理逐步向科学化、规范化转变。</w:t>
      </w:r>
    </w:p>
    <w:p>
      <w:pPr>
        <w:pStyle w:val="3"/>
        <w:bidi w:val="0"/>
        <w:rPr>
          <w:rFonts w:hint="default"/>
          <w:lang w:val="en-US" w:eastAsia="zh-CN"/>
        </w:rPr>
      </w:pPr>
      <w:bookmarkStart w:id="48" w:name="_Toc419"/>
      <w:bookmarkStart w:id="49" w:name="_Toc252"/>
      <w:r>
        <w:rPr>
          <w:rFonts w:hint="eastAsia"/>
          <w:lang w:val="en-US" w:eastAsia="zh-CN"/>
        </w:rPr>
        <w:t>（五）建立公示公告制度，加强监督机制</w:t>
      </w:r>
      <w:bookmarkEnd w:id="48"/>
    </w:p>
    <w:p>
      <w:pPr>
        <w:bidi w:val="0"/>
        <w:rPr>
          <w:rFonts w:hint="eastAsia"/>
          <w:lang w:val="en-US" w:eastAsia="zh-CN"/>
        </w:rPr>
      </w:pPr>
      <w:r>
        <w:rPr>
          <w:rFonts w:hint="eastAsia"/>
          <w:lang w:val="en-US" w:eastAsia="zh-CN"/>
        </w:rPr>
        <w:t>项目公示公告是一种公开透明的信息披露机制，旨在让利益相关方和公众了解项目的基本情况潜在影响以及相关决策过程。这一过程不仅有助于提高项目的公信力，还能够有效预防和减少潜在的纠纷和争议。建议项目主管部门加强对项目公示和公告的监管。建立健全项目公示公告制度的监督机制，明确责任部门和责任人，加强对项目公示公告工作的组织指导和监督检查，确保公示公告的及时性准确性和有效性。同时加强对公示和公告内容的事前审查，确保公示和公告的真实、完整和合法。</w:t>
      </w:r>
    </w:p>
    <w:p>
      <w:pPr>
        <w:pStyle w:val="3"/>
        <w:bidi w:val="0"/>
        <w:rPr>
          <w:rFonts w:hint="eastAsia"/>
          <w:lang w:val="en-US" w:eastAsia="zh-CN"/>
        </w:rPr>
      </w:pPr>
      <w:bookmarkStart w:id="50" w:name="_Toc14389"/>
      <w:r>
        <w:rPr>
          <w:rFonts w:hint="eastAsia"/>
          <w:lang w:val="en-US" w:eastAsia="zh-CN"/>
        </w:rPr>
        <w:t>（六）对完工项目及时验收、及时确权，早日发挥效益</w:t>
      </w:r>
      <w:bookmarkEnd w:id="49"/>
      <w:bookmarkEnd w:id="50"/>
    </w:p>
    <w:p>
      <w:pPr>
        <w:bidi w:val="0"/>
        <w:rPr>
          <w:rFonts w:hint="eastAsia"/>
          <w:lang w:eastAsia="zh-CN"/>
        </w:rPr>
      </w:pPr>
      <w:r>
        <w:rPr>
          <w:rFonts w:hint="eastAsia"/>
          <w:lang w:eastAsia="zh-CN"/>
        </w:rPr>
        <w:t>针对验收不及时、决算不及时以及移交不及时的问题，建议</w:t>
      </w:r>
      <w:r>
        <w:rPr>
          <w:rFonts w:hint="eastAsia"/>
          <w:lang w:val="en-US" w:eastAsia="zh-CN"/>
        </w:rPr>
        <w:t>兰考县农业农村局</w:t>
      </w:r>
      <w:r>
        <w:rPr>
          <w:rFonts w:hint="eastAsia"/>
          <w:lang w:eastAsia="zh-CN"/>
        </w:rPr>
        <w:t>及各主管部门加强对项目监管，对于完工项目应及时办理决算，切实做好项目资产价值的尽快形成和移交。通过</w:t>
      </w:r>
      <w:r>
        <w:rPr>
          <w:rFonts w:hint="eastAsia"/>
          <w:lang w:val="en-US" w:eastAsia="zh-CN"/>
        </w:rPr>
        <w:t>项目决算</w:t>
      </w:r>
      <w:r>
        <w:rPr>
          <w:rFonts w:hint="eastAsia"/>
          <w:lang w:eastAsia="zh-CN"/>
        </w:rPr>
        <w:t>确定项目的</w:t>
      </w:r>
      <w:r>
        <w:rPr>
          <w:rFonts w:hint="eastAsia"/>
          <w:lang w:val="en-US" w:eastAsia="zh-CN"/>
        </w:rPr>
        <w:t>最终</w:t>
      </w:r>
      <w:r>
        <w:rPr>
          <w:rFonts w:hint="eastAsia"/>
          <w:lang w:eastAsia="zh-CN"/>
        </w:rPr>
        <w:t>总额，形成固定资产的账面价值，并移交相关的使用部门，做好资产的使用和管护，充分发挥其产能和效益。对于确权到各村委会的资产，各村委会要做好后续工作，强化资产的管理和监督，严格资产所有权，防范固定资产流失，提高国有资产的安全性，提高资产使用效益。</w:t>
      </w:r>
    </w:p>
    <w:p>
      <w:pPr>
        <w:pStyle w:val="2"/>
        <w:numPr>
          <w:ilvl w:val="0"/>
          <w:numId w:val="0"/>
        </w:numPr>
        <w:bidi w:val="0"/>
        <w:ind w:firstLine="640" w:firstLineChars="200"/>
        <w:rPr>
          <w:rFonts w:hint="eastAsia" w:cs="Times New Roman"/>
          <w:lang w:val="en-US" w:eastAsia="zh-CN"/>
        </w:rPr>
      </w:pPr>
      <w:bookmarkStart w:id="51" w:name="_Toc30719"/>
      <w:r>
        <w:rPr>
          <w:rFonts w:hint="eastAsia" w:cs="Times New Roman"/>
          <w:bCs/>
          <w:kern w:val="44"/>
          <w:sz w:val="32"/>
          <w:szCs w:val="32"/>
          <w:lang w:val="en-US" w:eastAsia="zh-CN" w:bidi="ar-SA"/>
        </w:rPr>
        <w:t>六</w:t>
      </w:r>
      <w:r>
        <w:rPr>
          <w:rFonts w:hint="eastAsia" w:ascii="Times New Roman" w:hAnsi="Times New Roman" w:eastAsia="黑体" w:cs="Times New Roman"/>
          <w:bCs/>
          <w:kern w:val="44"/>
          <w:sz w:val="32"/>
          <w:szCs w:val="32"/>
          <w:lang w:val="en-US" w:eastAsia="zh-CN" w:bidi="ar-SA"/>
        </w:rPr>
        <w:t>、</w:t>
      </w:r>
      <w:r>
        <w:rPr>
          <w:rFonts w:hint="eastAsia" w:cs="Times New Roman"/>
          <w:lang w:val="en-US" w:eastAsia="zh-CN"/>
        </w:rPr>
        <w:t>其他需要说明的问题</w:t>
      </w:r>
      <w:bookmarkEnd w:id="51"/>
    </w:p>
    <w:p>
      <w:pPr>
        <w:bidi w:val="0"/>
        <w:rPr>
          <w:rFonts w:hint="default" w:ascii="Times New Roman" w:hAnsi="Times New Roman" w:cs="Times New Roman"/>
        </w:rPr>
      </w:pPr>
      <w:r>
        <w:rPr>
          <w:rFonts w:hint="default" w:ascii="Times New Roman" w:hAnsi="Times New Roman" w:cs="Times New Roman"/>
        </w:rPr>
        <w:t>项目绩效评价的可靠性基于项目</w:t>
      </w:r>
      <w:r>
        <w:rPr>
          <w:rFonts w:hint="default" w:ascii="Times New Roman" w:hAnsi="Times New Roman" w:cs="Times New Roman"/>
          <w:lang w:eastAsia="zh-CN"/>
        </w:rPr>
        <w:t>主管</w:t>
      </w:r>
      <w:r>
        <w:rPr>
          <w:rFonts w:hint="default" w:ascii="Times New Roman" w:hAnsi="Times New Roman" w:cs="Times New Roman"/>
          <w:lang w:val="en-US" w:eastAsia="zh-CN"/>
        </w:rPr>
        <w:t>部门</w:t>
      </w:r>
      <w:r>
        <w:rPr>
          <w:rFonts w:hint="default" w:ascii="Times New Roman" w:hAnsi="Times New Roman" w:cs="Times New Roman"/>
        </w:rPr>
        <w:t>提供资料真实性、完整性，</w:t>
      </w:r>
      <w:r>
        <w:rPr>
          <w:rFonts w:hint="default" w:ascii="Times New Roman" w:hAnsi="Times New Roman" w:cs="Times New Roman"/>
          <w:lang w:eastAsia="zh-CN"/>
        </w:rPr>
        <w:t>评价组</w:t>
      </w:r>
      <w:r>
        <w:rPr>
          <w:rFonts w:hint="default" w:ascii="Times New Roman" w:hAnsi="Times New Roman" w:cs="Times New Roman"/>
        </w:rPr>
        <w:t>尽可能地核实相关数据的准确性，但由于受客观因素的限制，其资料真实性和完整性最终由</w:t>
      </w:r>
      <w:r>
        <w:rPr>
          <w:rFonts w:hint="eastAsia" w:cs="Times New Roman"/>
          <w:lang w:val="en-US" w:eastAsia="zh-CN"/>
        </w:rPr>
        <w:t>被评价</w:t>
      </w:r>
      <w:r>
        <w:rPr>
          <w:rFonts w:hint="default" w:ascii="Times New Roman" w:hAnsi="Times New Roman" w:cs="Times New Roman"/>
          <w:lang w:val="en-US" w:eastAsia="zh-CN"/>
        </w:rPr>
        <w:t>单位</w:t>
      </w:r>
      <w:r>
        <w:rPr>
          <w:rFonts w:hint="default" w:ascii="Times New Roman" w:hAnsi="Times New Roman" w:cs="Times New Roman"/>
        </w:rPr>
        <w:t>负责。</w:t>
      </w:r>
    </w:p>
    <w:p>
      <w:pPr>
        <w:ind w:firstLine="560"/>
        <w:rPr>
          <w:rFonts w:hint="eastAsia"/>
          <w:lang w:val="en-US" w:eastAsia="zh-CN"/>
        </w:rPr>
      </w:pPr>
      <w:r>
        <w:rPr>
          <w:rFonts w:hint="default" w:ascii="Times New Roman" w:hAnsi="Times New Roman" w:cs="Times New Roman"/>
        </w:rPr>
        <w:t>本公司与委托评价单位及项目主管单位之间不存在任何特殊的、需要回避的利害关系，评价人员在评价过程遵循独立、客观、公正原则，恪守职业道德规范，最大程度地确保了数据与结论的真实性与可靠性。</w:t>
      </w:r>
    </w:p>
    <w:p>
      <w:pPr>
        <w:bidi w:val="0"/>
        <w:rPr>
          <w:rFonts w:hint="eastAsia"/>
          <w:lang w:val="en-US" w:eastAsia="zh-CN"/>
        </w:rPr>
      </w:pPr>
    </w:p>
    <w:p>
      <w:pPr>
        <w:ind w:firstLine="643"/>
        <w:rPr>
          <w:rFonts w:hint="default" w:ascii="Times New Roman" w:hAnsi="Times New Roman" w:eastAsia="仿宋_GB2312" w:cs="Times New Roman"/>
          <w:b w:val="0"/>
          <w:bCs w:val="0"/>
          <w:sz w:val="32"/>
          <w:szCs w:val="32"/>
          <w:lang w:val="zh-CN"/>
        </w:rPr>
      </w:pPr>
      <w:r>
        <w:rPr>
          <w:rFonts w:hint="eastAsia"/>
          <w:lang w:val="en-US" w:eastAsia="zh-CN"/>
        </w:rPr>
        <w:t>附件：</w:t>
      </w:r>
      <w:r>
        <w:rPr>
          <w:rFonts w:hint="default" w:ascii="Times New Roman" w:hAnsi="Times New Roman" w:eastAsia="仿宋_GB2312" w:cs="Times New Roman"/>
          <w:b w:val="0"/>
          <w:bCs w:val="0"/>
          <w:sz w:val="32"/>
          <w:szCs w:val="32"/>
          <w:lang w:val="en-US" w:eastAsia="zh-CN"/>
        </w:rPr>
        <w:t>1</w:t>
      </w:r>
      <w:r>
        <w:rPr>
          <w:rFonts w:hint="eastAsia" w:cs="Times New Roman"/>
          <w:b w:val="0"/>
          <w:bCs w:val="0"/>
          <w:sz w:val="32"/>
          <w:szCs w:val="32"/>
          <w:lang w:val="en-US" w:eastAsia="zh-CN"/>
        </w:rPr>
        <w:t>.</w:t>
      </w:r>
      <w:r>
        <w:rPr>
          <w:rFonts w:hint="default" w:ascii="Times New Roman" w:hAnsi="Times New Roman" w:eastAsia="仿宋_GB2312" w:cs="Times New Roman"/>
          <w:b w:val="0"/>
          <w:bCs w:val="0"/>
          <w:sz w:val="32"/>
          <w:szCs w:val="32"/>
          <w:lang w:val="zh-CN"/>
        </w:rPr>
        <w:t>绩效评价工作开展情况</w:t>
      </w:r>
    </w:p>
    <w:p>
      <w:pPr>
        <w:ind w:firstLine="1600" w:firstLineChars="500"/>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en-US" w:eastAsia="zh-CN"/>
        </w:rPr>
        <w:t>2</w:t>
      </w:r>
      <w:r>
        <w:rPr>
          <w:rFonts w:hint="eastAsia" w:cs="Times New Roman"/>
          <w:b w:val="0"/>
          <w:bCs w:val="0"/>
          <w:sz w:val="32"/>
          <w:szCs w:val="32"/>
          <w:lang w:val="en-US" w:eastAsia="zh-CN"/>
        </w:rPr>
        <w:t>.</w:t>
      </w:r>
      <w:r>
        <w:rPr>
          <w:rFonts w:hint="default" w:ascii="Times New Roman" w:hAnsi="Times New Roman" w:eastAsia="仿宋_GB2312" w:cs="Times New Roman"/>
          <w:b w:val="0"/>
          <w:bCs w:val="0"/>
          <w:sz w:val="32"/>
          <w:szCs w:val="32"/>
          <w:lang w:val="zh-CN"/>
        </w:rPr>
        <w:t>项目绩效评价指标体系评分表</w:t>
      </w:r>
    </w:p>
    <w:p>
      <w:pPr>
        <w:ind w:firstLine="1600" w:firstLineChars="500"/>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en-US" w:eastAsia="zh-CN"/>
        </w:rPr>
        <w:t>3</w:t>
      </w:r>
      <w:r>
        <w:rPr>
          <w:rFonts w:hint="eastAsia" w:cs="Times New Roman"/>
          <w:b w:val="0"/>
          <w:bCs w:val="0"/>
          <w:sz w:val="32"/>
          <w:szCs w:val="32"/>
          <w:lang w:val="en-US" w:eastAsia="zh-CN"/>
        </w:rPr>
        <w:t>.</w:t>
      </w:r>
      <w:r>
        <w:rPr>
          <w:rFonts w:hint="default" w:ascii="Times New Roman" w:hAnsi="Times New Roman" w:eastAsia="仿宋_GB2312" w:cs="Times New Roman"/>
          <w:b w:val="0"/>
          <w:bCs w:val="0"/>
          <w:sz w:val="32"/>
          <w:szCs w:val="32"/>
          <w:lang w:val="zh-CN"/>
        </w:rPr>
        <w:t>绩效评价问题清单</w:t>
      </w: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jc w:val="right"/>
        <w:rPr>
          <w:rFonts w:hint="default"/>
          <w:lang w:val="en-US" w:eastAsia="zh-CN"/>
        </w:rPr>
      </w:pPr>
      <w:r>
        <w:rPr>
          <w:rFonts w:hint="eastAsia" w:ascii="Times New Roman" w:hAnsi="Times New Roman" w:cs="Times New Roman"/>
          <w:b w:val="0"/>
          <w:bCs w:val="0"/>
          <w:sz w:val="32"/>
          <w:szCs w:val="32"/>
          <w:lang w:val="en-US" w:eastAsia="zh-CN"/>
        </w:rPr>
        <w:t>河南鸿讯会计师事务所有限公司</w:t>
      </w:r>
    </w:p>
    <w:p>
      <w:pPr>
        <w:wordWrap w:val="0"/>
        <w:bidi w:val="0"/>
        <w:jc w:val="right"/>
        <w:rPr>
          <w:rFonts w:hint="default"/>
          <w:lang w:val="en-US" w:eastAsia="zh-CN"/>
        </w:rPr>
      </w:pPr>
      <w:r>
        <w:rPr>
          <w:rFonts w:hint="eastAsia"/>
          <w:lang w:val="en-US" w:eastAsia="zh-CN"/>
        </w:rPr>
        <w:t xml:space="preserve">2025年8月        </w:t>
      </w:r>
    </w:p>
    <w:p>
      <w:pPr>
        <w:rPr>
          <w:rFonts w:hint="eastAsia"/>
          <w:lang w:val="en-US" w:eastAsia="zh-CN"/>
        </w:rPr>
        <w:sectPr>
          <w:footerReference r:id="rId16" w:type="default"/>
          <w:pgSz w:w="11906" w:h="16838"/>
          <w:pgMar w:top="2041" w:right="1531" w:bottom="2041" w:left="1531" w:header="851" w:footer="1020" w:gutter="0"/>
          <w:pgBorders>
            <w:top w:val="none" w:sz="0" w:space="0"/>
            <w:left w:val="none" w:sz="0" w:space="0"/>
            <w:bottom w:val="none" w:sz="0" w:space="0"/>
            <w:right w:val="none" w:sz="0" w:space="0"/>
          </w:pgBorders>
          <w:pgNumType w:fmt="decimal" w:start="1"/>
          <w:cols w:space="0" w:num="1"/>
          <w:rtlGutter w:val="0"/>
          <w:docGrid w:type="lines" w:linePitch="450" w:charSpace="0"/>
        </w:sectPr>
      </w:pPr>
      <w:r>
        <w:rPr>
          <w:rFonts w:hint="eastAsia"/>
          <w:lang w:val="en-US" w:eastAsia="zh-CN"/>
        </w:rPr>
        <w:br w:type="page"/>
      </w:r>
    </w:p>
    <w:p>
      <w:pPr>
        <w:pStyle w:val="3"/>
        <w:bidi w:val="0"/>
        <w:ind w:left="0" w:leftChars="0" w:firstLine="0" w:firstLineChars="0"/>
        <w:rPr>
          <w:rFonts w:hint="default"/>
          <w:lang w:val="en-US" w:eastAsia="zh-CN"/>
        </w:rPr>
      </w:pPr>
      <w:bookmarkStart w:id="52" w:name="_Toc21653"/>
      <w:r>
        <w:rPr>
          <w:rFonts w:hint="eastAsia"/>
          <w:lang w:val="en-US" w:eastAsia="zh-CN"/>
        </w:rPr>
        <w:t>附件1</w:t>
      </w:r>
      <w:bookmarkEnd w:id="52"/>
    </w:p>
    <w:p>
      <w:pPr>
        <w:bidi w:val="0"/>
        <w:ind w:left="0" w:leftChars="0" w:firstLine="0" w:firstLineChars="0"/>
        <w:jc w:val="center"/>
        <w:rPr>
          <w:rFonts w:hint="default"/>
          <w:b/>
          <w:bCs/>
          <w:sz w:val="32"/>
          <w:szCs w:val="32"/>
          <w:lang w:val="en-US" w:eastAsia="zh-CN"/>
        </w:rPr>
      </w:pPr>
      <w:bookmarkStart w:id="53" w:name="_Toc438552069"/>
      <w:bookmarkStart w:id="54" w:name="_Toc438552127"/>
      <w:r>
        <w:rPr>
          <w:rFonts w:hint="eastAsia"/>
          <w:b/>
          <w:bCs/>
          <w:sz w:val="32"/>
          <w:szCs w:val="32"/>
          <w:lang w:val="en-US" w:eastAsia="zh-CN"/>
        </w:rPr>
        <w:t>绩效</w:t>
      </w:r>
      <w:r>
        <w:rPr>
          <w:rFonts w:hint="default"/>
          <w:b/>
          <w:bCs/>
          <w:sz w:val="32"/>
          <w:szCs w:val="32"/>
        </w:rPr>
        <w:t>评价</w:t>
      </w:r>
      <w:bookmarkEnd w:id="53"/>
      <w:bookmarkEnd w:id="54"/>
      <w:r>
        <w:rPr>
          <w:rFonts w:hint="eastAsia"/>
          <w:b/>
          <w:bCs/>
          <w:sz w:val="32"/>
          <w:szCs w:val="32"/>
          <w:lang w:val="en-US" w:eastAsia="zh-CN"/>
        </w:rPr>
        <w:t>工作开展情况</w:t>
      </w:r>
    </w:p>
    <w:p>
      <w:pPr>
        <w:bidi w:val="0"/>
        <w:rPr>
          <w:rFonts w:hint="default"/>
          <w:lang w:val="en-US" w:eastAsia="zh-CN"/>
        </w:rPr>
      </w:pPr>
      <w:bookmarkStart w:id="55" w:name="_Toc438552070"/>
      <w:bookmarkStart w:id="56" w:name="_Toc438552128"/>
      <w:bookmarkStart w:id="57" w:name="_Toc438552129"/>
      <w:bookmarkStart w:id="58" w:name="_Toc438552071"/>
      <w:r>
        <w:rPr>
          <w:rFonts w:hint="default"/>
        </w:rPr>
        <w:t>一</w:t>
      </w:r>
      <w:r>
        <w:rPr>
          <w:rFonts w:hint="eastAsia"/>
          <w:lang w:eastAsia="zh-CN"/>
        </w:rPr>
        <w:t>、</w:t>
      </w:r>
      <w:r>
        <w:rPr>
          <w:rFonts w:hint="eastAsia"/>
          <w:lang w:val="en-US" w:eastAsia="zh-CN"/>
        </w:rPr>
        <w:t>绩效</w:t>
      </w:r>
      <w:r>
        <w:rPr>
          <w:rFonts w:hint="default"/>
        </w:rPr>
        <w:t>评价</w:t>
      </w:r>
      <w:bookmarkEnd w:id="55"/>
      <w:bookmarkEnd w:id="56"/>
      <w:r>
        <w:rPr>
          <w:rFonts w:hint="default"/>
          <w:lang w:val="en-US" w:eastAsia="zh-CN"/>
        </w:rPr>
        <w:t>目的</w:t>
      </w:r>
      <w:r>
        <w:rPr>
          <w:rFonts w:hint="eastAsia"/>
          <w:lang w:val="en-US" w:eastAsia="zh-CN"/>
        </w:rPr>
        <w:t>、对象和范围</w:t>
      </w:r>
    </w:p>
    <w:p>
      <w:pPr>
        <w:bidi w:val="0"/>
        <w:rPr>
          <w:rFonts w:hint="default"/>
          <w:lang w:val="en-US" w:eastAsia="zh-CN"/>
        </w:rPr>
      </w:pPr>
      <w:r>
        <w:rPr>
          <w:rFonts w:hint="eastAsia"/>
          <w:lang w:val="en-US" w:eastAsia="zh-CN"/>
        </w:rPr>
        <w:t>（一）绩效评价目的</w:t>
      </w:r>
    </w:p>
    <w:p>
      <w:pPr>
        <w:bidi w:val="0"/>
        <w:rPr>
          <w:rFonts w:hint="default"/>
          <w:lang w:val="en-US" w:eastAsia="zh-CN"/>
        </w:rPr>
      </w:pPr>
      <w:r>
        <w:rPr>
          <w:rFonts w:hint="eastAsia"/>
          <w:lang w:val="en-US" w:eastAsia="zh-CN"/>
        </w:rPr>
        <w:t>贯彻落实《河南省省级预算项目支出绩效评价管理办法》（豫财效〔2020〕10号）</w:t>
      </w:r>
      <w:r>
        <w:rPr>
          <w:rFonts w:hint="default"/>
          <w:lang w:val="en-US" w:eastAsia="zh-CN"/>
        </w:rPr>
        <w:t>要求，健全绩效评价常态化机制，提高财政资金使用效益，突出重点领域，聚焦</w:t>
      </w:r>
      <w:r>
        <w:rPr>
          <w:rFonts w:hint="eastAsia"/>
          <w:lang w:val="en-US" w:eastAsia="zh-CN"/>
        </w:rPr>
        <w:t>市委</w:t>
      </w:r>
      <w:r>
        <w:rPr>
          <w:rFonts w:hint="default"/>
          <w:lang w:val="en-US" w:eastAsia="zh-CN"/>
        </w:rPr>
        <w:t>政府重大方针政策和决策部署落实情况，对财政资金实施结果跟踪问效，掌握资金使用和项目实施情况，总结经验做法，探析潜在问题，提出建设性的意见建议。增强</w:t>
      </w:r>
      <w:r>
        <w:rPr>
          <w:rFonts w:hint="eastAsia"/>
          <w:lang w:val="en-US" w:eastAsia="zh-CN"/>
        </w:rPr>
        <w:t>“</w:t>
      </w:r>
      <w:r>
        <w:rPr>
          <w:rFonts w:hint="default"/>
          <w:lang w:val="en-US" w:eastAsia="zh-CN"/>
        </w:rPr>
        <w:t>花钱必问效、无效必问责</w:t>
      </w:r>
      <w:r>
        <w:rPr>
          <w:rFonts w:hint="eastAsia"/>
          <w:lang w:val="en-US" w:eastAsia="zh-CN"/>
        </w:rPr>
        <w:t>”</w:t>
      </w:r>
      <w:r>
        <w:rPr>
          <w:rFonts w:hint="default"/>
          <w:lang w:val="en-US" w:eastAsia="zh-CN"/>
        </w:rPr>
        <w:t>的预算绩效理念，提高政策规划和预算编制的精准性，强化预算支出责任。建立科学、合理的预算绩效评价管理体系，优化财政资源配置，提升公共服务质量。</w:t>
      </w:r>
    </w:p>
    <w:bookmarkEnd w:id="57"/>
    <w:bookmarkEnd w:id="58"/>
    <w:p>
      <w:pPr>
        <w:bidi w:val="0"/>
        <w:rPr>
          <w:rFonts w:hint="default"/>
          <w:lang w:val="en-US" w:eastAsia="zh-CN"/>
        </w:rPr>
      </w:pPr>
      <w:r>
        <w:rPr>
          <w:rFonts w:hint="eastAsia"/>
          <w:lang w:val="en-US" w:eastAsia="zh-CN"/>
        </w:rPr>
        <w:t>（二）绩效</w:t>
      </w:r>
      <w:r>
        <w:rPr>
          <w:rFonts w:hint="default"/>
          <w:lang w:val="en-US" w:eastAsia="zh-CN"/>
        </w:rPr>
        <w:t>评价对象</w:t>
      </w:r>
    </w:p>
    <w:p>
      <w:pPr>
        <w:bidi w:val="0"/>
        <w:rPr>
          <w:rFonts w:hint="default"/>
        </w:rPr>
      </w:pPr>
      <w:r>
        <w:rPr>
          <w:rFonts w:hint="default"/>
        </w:rPr>
        <w:t>本次绩效评价对象为</w:t>
      </w:r>
      <w:r>
        <w:rPr>
          <w:rFonts w:hint="eastAsia"/>
          <w:lang w:val="en-US" w:eastAsia="zh-CN"/>
        </w:rPr>
        <w:t>2024年兰考县基础设施提升项目，涉及资金6,000.00万元。</w:t>
      </w:r>
    </w:p>
    <w:p>
      <w:pPr>
        <w:bidi w:val="0"/>
        <w:rPr>
          <w:rFonts w:hint="default"/>
          <w:lang w:val="en-US" w:eastAsia="zh-CN"/>
        </w:rPr>
      </w:pPr>
      <w:r>
        <w:rPr>
          <w:rFonts w:hint="eastAsia"/>
          <w:lang w:val="en-US" w:eastAsia="zh-CN"/>
        </w:rPr>
        <w:t>（三）绩效</w:t>
      </w:r>
      <w:r>
        <w:rPr>
          <w:rFonts w:hint="default"/>
          <w:lang w:val="en-US" w:eastAsia="zh-CN"/>
        </w:rPr>
        <w:t>评价</w:t>
      </w:r>
      <w:r>
        <w:rPr>
          <w:rFonts w:hint="eastAsia"/>
          <w:lang w:val="en-US" w:eastAsia="zh-CN"/>
        </w:rPr>
        <w:t>范围</w:t>
      </w:r>
    </w:p>
    <w:p>
      <w:pPr>
        <w:bidi w:val="0"/>
        <w:rPr>
          <w:rFonts w:hint="default"/>
          <w:lang w:val="en-US" w:eastAsia="zh-CN"/>
        </w:rPr>
      </w:pPr>
      <w:r>
        <w:rPr>
          <w:rFonts w:hint="default"/>
          <w:lang w:val="en-US" w:eastAsia="zh-CN"/>
        </w:rPr>
        <w:t>本次绩效评价主要针对本项目202</w:t>
      </w:r>
      <w:r>
        <w:rPr>
          <w:rFonts w:hint="eastAsia"/>
          <w:lang w:val="en-US" w:eastAsia="zh-CN"/>
        </w:rPr>
        <w:t>4</w:t>
      </w:r>
      <w:r>
        <w:rPr>
          <w:rFonts w:hint="default"/>
          <w:lang w:val="en-US" w:eastAsia="zh-CN"/>
        </w:rPr>
        <w:t>年01月01日至202</w:t>
      </w:r>
      <w:r>
        <w:rPr>
          <w:rFonts w:hint="eastAsia"/>
          <w:lang w:val="en-US" w:eastAsia="zh-CN"/>
        </w:rPr>
        <w:t>4</w:t>
      </w:r>
      <w:r>
        <w:rPr>
          <w:rFonts w:hint="default"/>
          <w:lang w:val="en-US" w:eastAsia="zh-CN"/>
        </w:rPr>
        <w:t>年12月31日年度工作开展情况及实施效果进行绩效评价。</w:t>
      </w:r>
    </w:p>
    <w:p>
      <w:pPr>
        <w:bidi w:val="0"/>
        <w:rPr>
          <w:rFonts w:hint="default"/>
          <w:lang w:val="en-US" w:eastAsia="zh-CN"/>
        </w:rPr>
      </w:pPr>
      <w:r>
        <w:rPr>
          <w:rFonts w:hint="eastAsia"/>
          <w:lang w:val="en-US" w:eastAsia="zh-CN"/>
        </w:rPr>
        <w:t>二、绩效评价依据</w:t>
      </w:r>
    </w:p>
    <w:p>
      <w:pPr>
        <w:bidi w:val="0"/>
        <w:rPr>
          <w:rFonts w:hint="default"/>
          <w:lang w:val="en-US" w:eastAsia="zh-CN"/>
        </w:rPr>
      </w:pPr>
      <w:r>
        <w:rPr>
          <w:rFonts w:hint="default"/>
          <w:lang w:val="en-US" w:eastAsia="zh-CN"/>
        </w:rPr>
        <w:t>评价依据包括但不限于：国家、河南省相关法律法规和方针政策、规章制度；国家、河南省各级政府制定的国民经济与社会发展规划；各级财政部门制定的绩效管理制度及工作规范；部门（单位）职能职责、中长期发展规划和年度工作计划、绩效目标等。主要包括：</w:t>
      </w:r>
    </w:p>
    <w:p>
      <w:pPr>
        <w:bidi w:val="0"/>
        <w:rPr>
          <w:rFonts w:hint="eastAsia"/>
          <w:lang w:eastAsia="zh-CN"/>
        </w:rPr>
      </w:pPr>
      <w:r>
        <w:rPr>
          <w:rFonts w:hint="eastAsia"/>
          <w:lang w:val="en-US" w:eastAsia="zh-CN"/>
        </w:rPr>
        <w:t>1.</w:t>
      </w:r>
      <w:r>
        <w:rPr>
          <w:rFonts w:hint="eastAsia"/>
        </w:rPr>
        <w:t>《中华人民共和国预算法》（201</w:t>
      </w:r>
      <w:r>
        <w:rPr>
          <w:rFonts w:hint="eastAsia"/>
          <w:lang w:val="en-US" w:eastAsia="zh-CN"/>
        </w:rPr>
        <w:t>8</w:t>
      </w:r>
      <w:r>
        <w:rPr>
          <w:rFonts w:hint="eastAsia"/>
        </w:rPr>
        <w:t>年修正）</w:t>
      </w:r>
      <w:r>
        <w:rPr>
          <w:rFonts w:hint="eastAsia"/>
          <w:lang w:eastAsia="zh-CN"/>
        </w:rPr>
        <w:t>；</w:t>
      </w:r>
    </w:p>
    <w:p>
      <w:pPr>
        <w:bidi w:val="0"/>
        <w:rPr>
          <w:rFonts w:hint="eastAsia"/>
        </w:rPr>
      </w:pPr>
      <w:r>
        <w:rPr>
          <w:rFonts w:hint="eastAsia"/>
          <w:lang w:val="en-US" w:eastAsia="zh-CN"/>
        </w:rPr>
        <w:t>2.</w:t>
      </w:r>
      <w:r>
        <w:rPr>
          <w:rFonts w:hint="eastAsia"/>
          <w:lang w:eastAsia="zh-CN"/>
        </w:rPr>
        <w:t>《</w:t>
      </w:r>
      <w:r>
        <w:rPr>
          <w:rFonts w:hint="eastAsia"/>
          <w:lang w:val="en-US" w:eastAsia="zh-CN"/>
        </w:rPr>
        <w:t>中华人民共和国预算法实施条例</w:t>
      </w:r>
      <w:r>
        <w:rPr>
          <w:rFonts w:hint="eastAsia"/>
          <w:lang w:eastAsia="zh-CN"/>
        </w:rPr>
        <w:t>》（</w:t>
      </w:r>
      <w:r>
        <w:rPr>
          <w:rFonts w:hint="eastAsia"/>
          <w:lang w:val="en-US" w:eastAsia="zh-CN"/>
        </w:rPr>
        <w:t>2020年</w:t>
      </w:r>
      <w:r>
        <w:rPr>
          <w:rFonts w:hint="eastAsia"/>
          <w:lang w:eastAsia="zh-CN"/>
        </w:rPr>
        <w:t>）；</w:t>
      </w:r>
    </w:p>
    <w:p>
      <w:pPr>
        <w:bidi w:val="0"/>
        <w:rPr>
          <w:rFonts w:hint="eastAsia"/>
          <w:lang w:eastAsia="zh-CN"/>
        </w:rPr>
      </w:pPr>
      <w:r>
        <w:rPr>
          <w:rFonts w:hint="eastAsia"/>
          <w:lang w:val="en-US" w:eastAsia="zh-CN"/>
        </w:rPr>
        <w:t>3.</w:t>
      </w:r>
      <w:r>
        <w:rPr>
          <w:rFonts w:hint="eastAsia"/>
        </w:rPr>
        <w:t>《</w:t>
      </w:r>
      <w:r>
        <w:rPr>
          <w:rFonts w:hint="eastAsia"/>
          <w:lang w:val="en-US" w:eastAsia="zh-CN"/>
        </w:rPr>
        <w:t>中共中央 国务院关于全面实施预算绩效管理的意见》</w:t>
      </w:r>
      <w:r>
        <w:rPr>
          <w:rFonts w:hint="eastAsia"/>
        </w:rPr>
        <w:t>（</w:t>
      </w:r>
      <w:r>
        <w:rPr>
          <w:rFonts w:hint="eastAsia"/>
          <w:lang w:val="en-US" w:eastAsia="zh-CN"/>
        </w:rPr>
        <w:t>中发</w:t>
      </w:r>
      <w:r>
        <w:rPr>
          <w:rFonts w:hint="eastAsia"/>
        </w:rPr>
        <w:t>〔20</w:t>
      </w:r>
      <w:r>
        <w:rPr>
          <w:rFonts w:hint="eastAsia"/>
          <w:lang w:val="en-US" w:eastAsia="zh-CN"/>
        </w:rPr>
        <w:t>18</w:t>
      </w:r>
      <w:r>
        <w:rPr>
          <w:rFonts w:hint="eastAsia"/>
        </w:rPr>
        <w:t>〕</w:t>
      </w:r>
      <w:r>
        <w:rPr>
          <w:rFonts w:hint="eastAsia"/>
          <w:lang w:val="en-US" w:eastAsia="zh-CN"/>
        </w:rPr>
        <w:t>34</w:t>
      </w:r>
      <w:r>
        <w:rPr>
          <w:rFonts w:hint="eastAsia"/>
        </w:rPr>
        <w:t>号</w:t>
      </w:r>
      <w:r>
        <w:rPr>
          <w:rFonts w:hint="eastAsia"/>
          <w:lang w:eastAsia="zh-CN"/>
        </w:rPr>
        <w:t>）；</w:t>
      </w:r>
    </w:p>
    <w:p>
      <w:pPr>
        <w:bidi w:val="0"/>
        <w:rPr>
          <w:rFonts w:hint="eastAsia"/>
        </w:rPr>
      </w:pPr>
      <w:r>
        <w:rPr>
          <w:rFonts w:hint="eastAsia"/>
          <w:lang w:val="en-US" w:eastAsia="zh-CN"/>
        </w:rPr>
        <w:t>4.</w:t>
      </w:r>
      <w:r>
        <w:rPr>
          <w:rFonts w:hint="eastAsia"/>
          <w:lang w:eastAsia="zh-CN"/>
        </w:rPr>
        <w:t>《财政部关于贯彻落实&lt;中共中央 国务院关于全面实施预算绩效管理的意见&gt;的通知》（财预</w:t>
      </w:r>
      <w:r>
        <w:rPr>
          <w:rFonts w:hint="eastAsia"/>
        </w:rPr>
        <w:t>〔20</w:t>
      </w:r>
      <w:r>
        <w:rPr>
          <w:rFonts w:hint="eastAsia"/>
          <w:lang w:val="en-US" w:eastAsia="zh-CN"/>
        </w:rPr>
        <w:t>18</w:t>
      </w:r>
      <w:r>
        <w:rPr>
          <w:rFonts w:hint="eastAsia"/>
        </w:rPr>
        <w:t>〕</w:t>
      </w:r>
      <w:r>
        <w:rPr>
          <w:rFonts w:hint="eastAsia"/>
          <w:lang w:eastAsia="zh-CN"/>
        </w:rPr>
        <w:t>167号）；</w:t>
      </w:r>
    </w:p>
    <w:p>
      <w:pPr>
        <w:bidi w:val="0"/>
        <w:rPr>
          <w:rFonts w:hint="eastAsia"/>
          <w:lang w:eastAsia="zh-CN"/>
        </w:rPr>
      </w:pPr>
      <w:r>
        <w:rPr>
          <w:rFonts w:hint="eastAsia"/>
          <w:lang w:val="en-US" w:eastAsia="zh-CN"/>
        </w:rPr>
        <w:t>5.</w:t>
      </w:r>
      <w:r>
        <w:rPr>
          <w:rFonts w:hint="eastAsia"/>
        </w:rPr>
        <w:t>《中共河南省委</w:t>
      </w:r>
      <w:r>
        <w:rPr>
          <w:rFonts w:hint="eastAsia"/>
          <w:lang w:val="en-US" w:eastAsia="zh-CN"/>
        </w:rPr>
        <w:t xml:space="preserve"> </w:t>
      </w:r>
      <w:r>
        <w:rPr>
          <w:rFonts w:hint="eastAsia"/>
        </w:rPr>
        <w:t>河南省人民政府关于全面实施预算绩效管理的实施意见》（豫发〔2019〕10号）</w:t>
      </w:r>
      <w:r>
        <w:rPr>
          <w:rFonts w:hint="eastAsia"/>
          <w:lang w:eastAsia="zh-CN"/>
        </w:rPr>
        <w:t>；</w:t>
      </w:r>
    </w:p>
    <w:p>
      <w:pPr>
        <w:bidi w:val="0"/>
        <w:rPr>
          <w:rFonts w:hint="eastAsia"/>
        </w:rPr>
      </w:pPr>
      <w:r>
        <w:rPr>
          <w:rFonts w:hint="eastAsia"/>
          <w:lang w:val="en-US" w:eastAsia="zh-CN"/>
        </w:rPr>
        <w:t>6.</w:t>
      </w:r>
      <w:r>
        <w:rPr>
          <w:rFonts w:hint="eastAsia"/>
        </w:rPr>
        <w:t>河南省财政厅关于印发《河南省省级预算项目政策事前绩效评估管理办法》等6个办法的通知（豫财预〔2019〕176号）</w:t>
      </w:r>
      <w:r>
        <w:rPr>
          <w:rFonts w:hint="eastAsia"/>
          <w:lang w:eastAsia="zh-CN"/>
        </w:rPr>
        <w:t>；</w:t>
      </w:r>
    </w:p>
    <w:p>
      <w:pPr>
        <w:bidi w:val="0"/>
        <w:rPr>
          <w:rFonts w:hint="eastAsia"/>
          <w:lang w:val="en-US" w:eastAsia="zh-CN"/>
        </w:rPr>
      </w:pPr>
      <w:r>
        <w:rPr>
          <w:rFonts w:hint="eastAsia"/>
          <w:lang w:val="en-US" w:eastAsia="zh-CN"/>
        </w:rPr>
        <w:t>7.</w:t>
      </w:r>
      <w:r>
        <w:rPr>
          <w:rFonts w:hint="eastAsia" w:hAnsi="仿宋_GB2312" w:cs="仿宋_GB2312"/>
        </w:rPr>
        <w:t>《河南省衔接推进乡村振兴补助资金绩效评价及考核办法》</w:t>
      </w:r>
    </w:p>
    <w:p>
      <w:pPr>
        <w:bidi w:val="0"/>
        <w:rPr>
          <w:rFonts w:hint="eastAsia"/>
          <w:lang w:eastAsia="zh-CN"/>
        </w:rPr>
      </w:pPr>
      <w:r>
        <w:rPr>
          <w:rFonts w:hint="eastAsia"/>
          <w:lang w:val="en-US" w:eastAsia="zh-CN"/>
        </w:rPr>
        <w:t>8.《兰考县人民政府办公室关于推进我县预算绩效管理的实施意见》（兰政办〔2013</w:t>
      </w:r>
      <w:r>
        <w:rPr>
          <w:rFonts w:hint="eastAsia"/>
        </w:rPr>
        <w:t>〕</w:t>
      </w:r>
      <w:r>
        <w:rPr>
          <w:rFonts w:hint="eastAsia"/>
          <w:lang w:val="en-US" w:eastAsia="zh-CN"/>
        </w:rPr>
        <w:t>48号</w:t>
      </w:r>
      <w:r>
        <w:rPr>
          <w:rFonts w:hint="eastAsia"/>
        </w:rPr>
        <w:t>）</w:t>
      </w:r>
      <w:r>
        <w:rPr>
          <w:rFonts w:hint="eastAsia"/>
          <w:lang w:eastAsia="zh-CN"/>
        </w:rPr>
        <w:t>；</w:t>
      </w:r>
    </w:p>
    <w:p>
      <w:pPr>
        <w:bidi w:val="0"/>
        <w:rPr>
          <w:rFonts w:hint="eastAsia"/>
          <w:lang w:val="en-US" w:eastAsia="zh-CN"/>
        </w:rPr>
      </w:pPr>
      <w:r>
        <w:rPr>
          <w:rFonts w:hint="eastAsia"/>
          <w:lang w:val="en-US" w:eastAsia="zh-CN"/>
        </w:rPr>
        <w:t>9.关于印发《兰考县财政衔接推进乡村振兴补助资金管理办法》的通知（兰财农〔2021〕7号）；</w:t>
      </w:r>
    </w:p>
    <w:p>
      <w:pPr>
        <w:bidi w:val="0"/>
        <w:rPr>
          <w:rFonts w:hint="eastAsia"/>
          <w:lang w:val="en-US" w:eastAsia="zh-CN"/>
        </w:rPr>
      </w:pPr>
      <w:r>
        <w:rPr>
          <w:rFonts w:hint="eastAsia"/>
          <w:lang w:val="en-US" w:eastAsia="zh-CN"/>
        </w:rPr>
        <w:t>10.《兰考县县级预算绩效目标管理办法》的通知（兰财绩效〔2022〕7号）；</w:t>
      </w:r>
    </w:p>
    <w:p>
      <w:pPr>
        <w:bidi w:val="0"/>
        <w:rPr>
          <w:rFonts w:hint="default"/>
          <w:lang w:val="en-US" w:eastAsia="zh-CN"/>
        </w:rPr>
      </w:pPr>
      <w:r>
        <w:rPr>
          <w:rFonts w:hint="eastAsia"/>
          <w:lang w:val="en-US" w:eastAsia="zh-CN"/>
        </w:rPr>
        <w:t>11.《兰考县县级预算绩效运行监控管理办法》的通知（兰财绩效〔2022〕8号）。</w:t>
      </w:r>
    </w:p>
    <w:p>
      <w:pPr>
        <w:bidi w:val="0"/>
        <w:rPr>
          <w:rFonts w:hint="eastAsia"/>
          <w:lang w:val="en-US" w:eastAsia="zh-CN"/>
        </w:rPr>
      </w:pPr>
      <w:r>
        <w:rPr>
          <w:rFonts w:hint="eastAsia"/>
          <w:lang w:val="en-US" w:eastAsia="zh-CN"/>
        </w:rPr>
        <w:t>三、评价指标体系</w:t>
      </w:r>
    </w:p>
    <w:p>
      <w:pPr>
        <w:bidi w:val="0"/>
        <w:rPr>
          <w:rFonts w:hint="default"/>
        </w:rPr>
      </w:pPr>
      <w:r>
        <w:rPr>
          <w:rFonts w:hint="default"/>
        </w:rPr>
        <w:t>根据绩效评价的基本原理、原则和项目特点，结合现阶段的绩效目标和评价重点，以项目实施意见为基础，按照逻辑分析法制定科学的指标体系。</w:t>
      </w:r>
    </w:p>
    <w:p>
      <w:pPr>
        <w:bidi w:val="0"/>
        <w:rPr>
          <w:rFonts w:hint="default"/>
        </w:rPr>
      </w:pPr>
      <w:r>
        <w:rPr>
          <w:rFonts w:hint="default"/>
        </w:rPr>
        <w:t>本项目的指标体系按逻辑分析法设计，包括决策、</w:t>
      </w:r>
      <w:r>
        <w:rPr>
          <w:rFonts w:hint="default"/>
          <w:lang w:eastAsia="zh-CN"/>
        </w:rPr>
        <w:t>过程</w:t>
      </w:r>
      <w:r>
        <w:rPr>
          <w:rFonts w:hint="default"/>
        </w:rPr>
        <w:t>、产出、</w:t>
      </w:r>
      <w:r>
        <w:rPr>
          <w:rFonts w:hint="default"/>
          <w:lang w:eastAsia="zh-CN"/>
        </w:rPr>
        <w:t>效益</w:t>
      </w:r>
      <w:r>
        <w:rPr>
          <w:rFonts w:hint="default"/>
        </w:rPr>
        <w:t>四部分内容，主要围绕项目预算管理、业务管理、具体产出、实际效果等情况，客观分析项目实施产出和</w:t>
      </w:r>
      <w:r>
        <w:rPr>
          <w:rFonts w:hint="default"/>
          <w:lang w:val="en-US" w:eastAsia="zh-CN"/>
        </w:rPr>
        <w:t>效益</w:t>
      </w:r>
      <w:r>
        <w:rPr>
          <w:rFonts w:hint="default"/>
        </w:rPr>
        <w:t>，体现项目决策与项目管理情况内在逻辑的一致性，增强评价的科学性、严谨性和可行性。</w:t>
      </w:r>
    </w:p>
    <w:p>
      <w:pPr>
        <w:rPr>
          <w:rFonts w:hint="eastAsia"/>
          <w:lang w:val="en-US" w:eastAsia="zh-CN"/>
        </w:rPr>
      </w:pPr>
      <w:r>
        <w:rPr>
          <w:rFonts w:hint="default"/>
        </w:rPr>
        <w:t>本项目一级指标包括决策、</w:t>
      </w:r>
      <w:r>
        <w:rPr>
          <w:rFonts w:hint="default"/>
          <w:lang w:eastAsia="zh-CN"/>
        </w:rPr>
        <w:t>过程</w:t>
      </w:r>
      <w:r>
        <w:rPr>
          <w:rFonts w:hint="default"/>
        </w:rPr>
        <w:t>、产出、</w:t>
      </w:r>
      <w:r>
        <w:rPr>
          <w:rFonts w:hint="default"/>
          <w:lang w:eastAsia="zh-CN"/>
        </w:rPr>
        <w:t>效益</w:t>
      </w:r>
      <w:r>
        <w:rPr>
          <w:rFonts w:hint="default"/>
        </w:rPr>
        <w:t>。二级指标根据项目所属行业领域情况进行分类设置，涵盖项目立项、绩效目标、资金分配、组织实施、资金管理、产出数量、产出质量、产出时效、</w:t>
      </w:r>
      <w:r>
        <w:rPr>
          <w:rFonts w:hint="eastAsia"/>
          <w:lang w:val="en-US" w:eastAsia="zh-CN"/>
        </w:rPr>
        <w:t>经济效益、</w:t>
      </w:r>
      <w:r>
        <w:rPr>
          <w:rFonts w:hint="default"/>
        </w:rPr>
        <w:t>社会效益、</w:t>
      </w:r>
      <w:r>
        <w:rPr>
          <w:rFonts w:hint="eastAsia"/>
          <w:lang w:val="en-US" w:eastAsia="zh-CN"/>
        </w:rPr>
        <w:t>可持续影响、受益群</w:t>
      </w:r>
      <w:r>
        <w:rPr>
          <w:rFonts w:hint="default"/>
        </w:rPr>
        <w:t>众满意度等各个方面，三级指标则在二级指标前提下，结合项目实际情况进行细化，明确了具体</w:t>
      </w:r>
      <w:r>
        <w:rPr>
          <w:rFonts w:hint="default"/>
          <w:lang w:eastAsia="zh-CN"/>
        </w:rPr>
        <w:t>评价</w:t>
      </w:r>
      <w:r>
        <w:rPr>
          <w:rFonts w:hint="default"/>
        </w:rPr>
        <w:t>内容与评分标准。</w:t>
      </w:r>
      <w:r>
        <w:rPr>
          <w:rFonts w:hint="eastAsia"/>
          <w:lang w:val="en-US" w:eastAsia="zh-CN"/>
        </w:rPr>
        <w:t>具体评价指标体系详见附件一。</w:t>
      </w:r>
    </w:p>
    <w:p>
      <w:pPr>
        <w:bidi w:val="0"/>
        <w:rPr>
          <w:rFonts w:hint="eastAsia"/>
          <w:lang w:val="en-US" w:eastAsia="zh-CN"/>
        </w:rPr>
      </w:pPr>
      <w:r>
        <w:rPr>
          <w:rFonts w:hint="eastAsia"/>
          <w:lang w:val="en-US" w:eastAsia="zh-CN"/>
        </w:rPr>
        <w:t>四、绩效评价原则、评价方法和标准</w:t>
      </w:r>
    </w:p>
    <w:p>
      <w:pPr>
        <w:bidi w:val="0"/>
        <w:rPr>
          <w:rFonts w:hint="eastAsia"/>
          <w:lang w:val="en-US" w:eastAsia="zh-CN"/>
        </w:rPr>
      </w:pPr>
      <w:r>
        <w:rPr>
          <w:rFonts w:hint="eastAsia"/>
          <w:lang w:val="en-US" w:eastAsia="zh-CN"/>
        </w:rPr>
        <w:t>（一）绩效评价原则</w:t>
      </w:r>
    </w:p>
    <w:p>
      <w:pPr>
        <w:rPr>
          <w:rFonts w:hint="eastAsia"/>
          <w:lang w:val="en-US" w:eastAsia="zh-CN"/>
        </w:rPr>
      </w:pPr>
      <w:r>
        <w:rPr>
          <w:rFonts w:hint="eastAsia"/>
          <w:lang w:val="en-US" w:eastAsia="zh-CN"/>
        </w:rPr>
        <w:t>1.科学公正</w:t>
      </w:r>
    </w:p>
    <w:p>
      <w:pPr>
        <w:rPr>
          <w:rFonts w:hint="eastAsia"/>
          <w:lang w:val="en-US" w:eastAsia="zh-CN"/>
        </w:rPr>
      </w:pPr>
      <w:r>
        <w:rPr>
          <w:rFonts w:hint="eastAsia"/>
          <w:lang w:val="en-US" w:eastAsia="zh-CN"/>
        </w:rPr>
        <w:t>绩效评价是全面实施预算绩效管理的重要内容，评价结果是财政部门衡量财政资金效果、分析财政资金实施管理中存在问题，进而提升财政资金使用绩效和部门履职能力的主要依据。因此，财政绩效评价结论的客观性和真实性是绩效评价的基本要求。本次绩效评价过程中，评价组制定了科学规范的评价组织实施流程，要求评价组成员严格按照评价组织实施流程开展工作，严格遵守科学规范、公平公正原则。</w:t>
      </w:r>
    </w:p>
    <w:p>
      <w:pPr>
        <w:rPr>
          <w:rFonts w:hint="eastAsia"/>
          <w:lang w:val="en-US" w:eastAsia="zh-CN"/>
        </w:rPr>
      </w:pPr>
      <w:r>
        <w:rPr>
          <w:rFonts w:hint="eastAsia"/>
          <w:lang w:val="en-US" w:eastAsia="zh-CN"/>
        </w:rPr>
        <w:t>2.绩效相关</w:t>
      </w:r>
    </w:p>
    <w:p>
      <w:pPr>
        <w:rPr>
          <w:rFonts w:hint="eastAsia"/>
          <w:lang w:val="en-US" w:eastAsia="zh-CN"/>
        </w:rPr>
      </w:pPr>
      <w:r>
        <w:rPr>
          <w:rFonts w:hint="eastAsia"/>
          <w:lang w:val="en-US" w:eastAsia="zh-CN"/>
        </w:rPr>
        <w:t>本次绩效评价以财政预算绩效管理理论为基本理论支撑，从决策、过程、产出、到效益的绩效逻辑路径科学设计绩效评价指标体系。绩效评价指标体系的设计坚持定量指标与定性指标相结合，综合考虑绩效指标的适用性、可衡量性、数据可得性和可验证性。</w:t>
      </w:r>
    </w:p>
    <w:p>
      <w:pPr>
        <w:rPr>
          <w:rFonts w:hint="eastAsia"/>
          <w:lang w:val="en-US" w:eastAsia="zh-CN"/>
        </w:rPr>
      </w:pPr>
      <w:r>
        <w:rPr>
          <w:rFonts w:hint="eastAsia"/>
          <w:lang w:val="en-US" w:eastAsia="zh-CN"/>
        </w:rPr>
        <w:t>3.问题导向</w:t>
      </w:r>
    </w:p>
    <w:p>
      <w:pPr>
        <w:rPr>
          <w:rFonts w:hint="eastAsia"/>
          <w:lang w:val="en-US" w:eastAsia="zh-CN"/>
        </w:rPr>
      </w:pPr>
      <w:r>
        <w:rPr>
          <w:rFonts w:hint="eastAsia"/>
          <w:lang w:val="en-US" w:eastAsia="zh-CN"/>
        </w:rPr>
        <w:t>本次绩效评价围绕决策、过程、产出和效益等整个过程展开，评价过程中做到全面衡量和重点关注相结合，对于项目实施流程的关键环节，坚持问题导向，深挖问题的根本原因，切实提高绩效评价结果的应用价值。</w:t>
      </w:r>
    </w:p>
    <w:p>
      <w:pPr>
        <w:bidi w:val="0"/>
        <w:rPr>
          <w:rFonts w:hint="eastAsia"/>
          <w:lang w:val="en-US" w:eastAsia="zh-CN"/>
        </w:rPr>
      </w:pPr>
      <w:r>
        <w:rPr>
          <w:rFonts w:hint="eastAsia"/>
          <w:lang w:val="en-US" w:eastAsia="zh-CN"/>
        </w:rPr>
        <w:t>（二）绩效评价方法</w:t>
      </w:r>
    </w:p>
    <w:p>
      <w:pPr>
        <w:bidi w:val="0"/>
        <w:rPr>
          <w:rFonts w:hint="default"/>
        </w:rPr>
      </w:pPr>
      <w:r>
        <w:rPr>
          <w:rFonts w:hint="default"/>
        </w:rPr>
        <w:t>通过对</w:t>
      </w:r>
      <w:r>
        <w:rPr>
          <w:rFonts w:hint="eastAsia"/>
          <w:lang w:val="en-US" w:eastAsia="zh-CN"/>
        </w:rPr>
        <w:t>2024年兰考县基础设施提升</w:t>
      </w:r>
      <w:r>
        <w:rPr>
          <w:rFonts w:hint="default"/>
          <w:lang w:val="en-US" w:eastAsia="zh-CN"/>
        </w:rPr>
        <w:t>项目</w:t>
      </w:r>
      <w:r>
        <w:rPr>
          <w:rFonts w:hint="default"/>
        </w:rPr>
        <w:t>前期资料的收集和整理，结合以往项目经验，本项目采用的绩效评价方法包括：比较法、</w:t>
      </w:r>
      <w:r>
        <w:rPr>
          <w:rFonts w:hint="default"/>
          <w:lang w:val="en-US" w:eastAsia="zh-CN"/>
        </w:rPr>
        <w:t>公众评判法、</w:t>
      </w:r>
      <w:r>
        <w:rPr>
          <w:rFonts w:hint="eastAsia"/>
          <w:lang w:val="en-US" w:eastAsia="zh-CN"/>
        </w:rPr>
        <w:t>因素分析法</w:t>
      </w:r>
      <w:r>
        <w:rPr>
          <w:rFonts w:hint="default"/>
        </w:rPr>
        <w:t>等。具体应用如下：</w:t>
      </w:r>
      <w:bookmarkStart w:id="59" w:name="_Toc911"/>
      <w:bookmarkStart w:id="60" w:name="_Toc8738"/>
    </w:p>
    <w:bookmarkEnd w:id="59"/>
    <w:bookmarkEnd w:id="60"/>
    <w:p>
      <w:pPr>
        <w:bidi w:val="0"/>
        <w:rPr>
          <w:rFonts w:hint="default"/>
        </w:rPr>
      </w:pPr>
      <w:bookmarkStart w:id="61" w:name="_Toc15936"/>
      <w:bookmarkStart w:id="62" w:name="_Toc11639"/>
      <w:r>
        <w:rPr>
          <w:rFonts w:hint="eastAsia"/>
          <w:lang w:val="en-US" w:eastAsia="zh-CN"/>
        </w:rPr>
        <w:t>1.</w:t>
      </w:r>
      <w:r>
        <w:rPr>
          <w:rFonts w:hint="default"/>
        </w:rPr>
        <w:t>比较法</w:t>
      </w:r>
      <w:bookmarkEnd w:id="61"/>
      <w:bookmarkEnd w:id="62"/>
    </w:p>
    <w:p>
      <w:pPr>
        <w:bidi w:val="0"/>
        <w:rPr>
          <w:rFonts w:hint="default"/>
        </w:rPr>
      </w:pPr>
      <w:r>
        <w:t>通过对绩效目标与实施效果比较，指标制定上定量与定性相结合，优先定量，综合分析绩效目标实现程度。</w:t>
      </w:r>
    </w:p>
    <w:p>
      <w:pPr>
        <w:bidi w:val="0"/>
        <w:rPr>
          <w:rFonts w:hint="default"/>
          <w:lang w:val="en-US" w:eastAsia="zh-CN"/>
        </w:rPr>
      </w:pPr>
      <w:r>
        <w:rPr>
          <w:rFonts w:hint="eastAsia"/>
          <w:lang w:val="en-US" w:eastAsia="zh-CN"/>
        </w:rPr>
        <w:t>2.</w:t>
      </w:r>
      <w:r>
        <w:rPr>
          <w:rFonts w:hint="default"/>
          <w:lang w:val="en-US" w:eastAsia="zh-CN"/>
        </w:rPr>
        <w:t>公众评判法</w:t>
      </w:r>
    </w:p>
    <w:p>
      <w:pPr>
        <w:bidi w:val="0"/>
        <w:rPr>
          <w:rFonts w:hint="default"/>
          <w:lang w:val="en-US" w:eastAsia="zh-CN"/>
        </w:rPr>
      </w:pPr>
      <w:bookmarkStart w:id="63" w:name="_Toc32325"/>
      <w:bookmarkStart w:id="64" w:name="_Toc10793"/>
      <w:r>
        <w:t>通过公众问卷及抽样调查等对专项资金效果、服务对象满意度、</w:t>
      </w:r>
      <w:r>
        <w:rPr>
          <w:rFonts w:hint="eastAsia"/>
          <w:lang w:val="en-US" w:eastAsia="zh-CN"/>
        </w:rPr>
        <w:t>社会</w:t>
      </w:r>
      <w:r>
        <w:t>效益等方面进行评判，评价绩效目标实现程度。</w:t>
      </w:r>
    </w:p>
    <w:p>
      <w:pPr>
        <w:bidi w:val="0"/>
        <w:rPr>
          <w:rFonts w:hint="default"/>
          <w:lang w:val="en-US"/>
        </w:rPr>
      </w:pPr>
      <w:r>
        <w:rPr>
          <w:rFonts w:hint="eastAsia"/>
          <w:lang w:val="en-US" w:eastAsia="zh-CN"/>
        </w:rPr>
        <w:t>3</w:t>
      </w:r>
      <w:bookmarkEnd w:id="63"/>
      <w:bookmarkEnd w:id="64"/>
      <w:r>
        <w:rPr>
          <w:rFonts w:hint="eastAsia"/>
          <w:lang w:val="en-US" w:eastAsia="zh-CN"/>
        </w:rPr>
        <w:t>.因素分析法</w:t>
      </w:r>
    </w:p>
    <w:p>
      <w:pPr>
        <w:bidi w:val="0"/>
        <w:rPr>
          <w:rFonts w:hint="eastAsia" w:ascii="Times New Roman" w:hAnsi="Times New Roman" w:cs="Times New Roman"/>
          <w:lang w:val="en-US" w:eastAsia="zh-CN"/>
        </w:rPr>
      </w:pPr>
      <w:r>
        <w:t>通过综合分析影响绩效目标实现、实施效果的内外因素，评价绩效目标实现程度。</w:t>
      </w:r>
    </w:p>
    <w:p>
      <w:pPr>
        <w:bidi w:val="0"/>
        <w:rPr>
          <w:rFonts w:hint="eastAsia"/>
          <w:lang w:val="en-US" w:eastAsia="zh-CN"/>
        </w:rPr>
      </w:pPr>
      <w:r>
        <w:rPr>
          <w:rFonts w:hint="eastAsia"/>
          <w:lang w:val="en-US" w:eastAsia="zh-CN"/>
        </w:rPr>
        <w:t>（三）绩效评价标准</w:t>
      </w:r>
    </w:p>
    <w:p>
      <w:pPr>
        <w:rPr>
          <w:rFonts w:hint="default"/>
        </w:rPr>
      </w:pPr>
      <w:r>
        <w:rPr>
          <w:rFonts w:hint="default"/>
        </w:rPr>
        <w:t>根据本项目设计的绩效评价指标体系结合项目实际情况，对本项目进行绩效评价打分，确定最后分值</w:t>
      </w:r>
      <w:r>
        <w:rPr>
          <w:rFonts w:hint="eastAsia"/>
          <w:lang w:eastAsia="zh-CN"/>
        </w:rPr>
        <w:t>。</w:t>
      </w:r>
      <w:r>
        <w:rPr>
          <w:rFonts w:hint="default"/>
        </w:rPr>
        <w:t>根据《河南省省级预算项目支出绩效评价管理办法》（豫财效〔2020〕10号）相关规定，绩效评价结果实行百分制和四级分类，总分设置为100分，等级划分为四档</w:t>
      </w:r>
      <w:r>
        <w:rPr>
          <w:rFonts w:hint="eastAsia"/>
          <w:lang w:eastAsia="zh-CN"/>
        </w:rPr>
        <w:t>：</w:t>
      </w:r>
      <w:r>
        <w:rPr>
          <w:rFonts w:hint="default"/>
        </w:rPr>
        <w:t>90（含）-100分为优、80（含）-90分为良、60（含）-80分为中、60分以下为差。</w:t>
      </w:r>
    </w:p>
    <w:p>
      <w:pPr>
        <w:bidi w:val="0"/>
        <w:rPr>
          <w:rFonts w:hint="eastAsia"/>
          <w:lang w:val="en-US" w:eastAsia="zh-CN"/>
        </w:rPr>
      </w:pPr>
      <w:r>
        <w:rPr>
          <w:rFonts w:hint="eastAsia"/>
          <w:lang w:val="en-US" w:eastAsia="zh-CN"/>
        </w:rPr>
        <w:t>五、绩效评价工作过程</w:t>
      </w:r>
    </w:p>
    <w:p>
      <w:pPr>
        <w:bidi w:val="0"/>
        <w:rPr>
          <w:rFonts w:hint="eastAsia"/>
        </w:rPr>
      </w:pPr>
      <w:r>
        <w:rPr>
          <w:rFonts w:hint="eastAsia"/>
          <w:lang w:eastAsia="zh-CN"/>
        </w:rPr>
        <w:t>（</w:t>
      </w:r>
      <w:r>
        <w:rPr>
          <w:rFonts w:hint="eastAsia"/>
          <w:lang w:val="en-US" w:eastAsia="zh-CN"/>
        </w:rPr>
        <w:t>一）</w:t>
      </w:r>
      <w:r>
        <w:rPr>
          <w:rFonts w:hint="eastAsia"/>
        </w:rPr>
        <w:t>开展前期调研</w:t>
      </w:r>
    </w:p>
    <w:p>
      <w:pPr>
        <w:bidi w:val="0"/>
        <w:rPr>
          <w:rFonts w:hint="eastAsia"/>
        </w:rPr>
      </w:pPr>
      <w:r>
        <w:rPr>
          <w:rFonts w:hint="eastAsia"/>
        </w:rPr>
        <w:t>由项目组成员与本项目的财政部门、分管部门及项目实施单位充分沟通，了解项目的实施背景、内容及开展情况等与项目相关的信息，准确掌握项目情况；充分了解与项目绩效评价有关的政策文件及资料；根据实施单位要求，结合项目合同，梳理并确定合适的绩效目标，结合项目的特点，形成项目评价的总体思路。</w:t>
      </w:r>
    </w:p>
    <w:p>
      <w:pPr>
        <w:bidi w:val="0"/>
        <w:rPr>
          <w:rFonts w:hint="eastAsia"/>
        </w:rPr>
      </w:pPr>
      <w:r>
        <w:rPr>
          <w:rFonts w:hint="eastAsia"/>
          <w:lang w:eastAsia="zh-CN"/>
        </w:rPr>
        <w:t>（</w:t>
      </w:r>
      <w:r>
        <w:rPr>
          <w:rFonts w:hint="eastAsia"/>
          <w:lang w:val="en-US" w:eastAsia="zh-CN"/>
        </w:rPr>
        <w:t>二）</w:t>
      </w:r>
      <w:r>
        <w:rPr>
          <w:rFonts w:hint="eastAsia"/>
        </w:rPr>
        <w:t>制定绩效评价工作方案</w:t>
      </w:r>
    </w:p>
    <w:p>
      <w:pPr>
        <w:bidi w:val="0"/>
        <w:rPr>
          <w:rFonts w:hint="eastAsia"/>
        </w:rPr>
      </w:pPr>
      <w:r>
        <w:rPr>
          <w:rFonts w:hint="eastAsia"/>
        </w:rPr>
        <w:t>按照</w:t>
      </w:r>
      <w:r>
        <w:rPr>
          <w:rFonts w:hint="eastAsia"/>
          <w:lang w:eastAsia="zh-CN"/>
        </w:rPr>
        <w:t>财政部</w:t>
      </w:r>
      <w:r>
        <w:rPr>
          <w:rFonts w:hint="eastAsia"/>
        </w:rPr>
        <w:t>《</w:t>
      </w:r>
      <w:r>
        <w:rPr>
          <w:rFonts w:hint="eastAsia"/>
          <w:lang w:eastAsia="zh-CN"/>
        </w:rPr>
        <w:t>项目支出绩效评价管理办法</w:t>
      </w:r>
      <w:r>
        <w:rPr>
          <w:rFonts w:hint="eastAsia"/>
        </w:rPr>
        <w:t>》（财预〔20</w:t>
      </w:r>
      <w:r>
        <w:rPr>
          <w:rFonts w:hint="eastAsia"/>
          <w:lang w:val="en-US" w:eastAsia="zh-CN"/>
        </w:rPr>
        <w:t>20</w:t>
      </w:r>
      <w:r>
        <w:rPr>
          <w:rFonts w:hint="eastAsia"/>
        </w:rPr>
        <w:t>〕</w:t>
      </w:r>
      <w:r>
        <w:rPr>
          <w:rFonts w:hint="eastAsia"/>
          <w:lang w:val="en-US" w:eastAsia="zh-CN"/>
        </w:rPr>
        <w:t>10</w:t>
      </w:r>
      <w:r>
        <w:rPr>
          <w:rFonts w:hint="eastAsia"/>
        </w:rPr>
        <w:t>号）等文件相关规定编写项目绩效评价工作方案，内容包括项目概况、评价思路、评价指标体系、评价组织实施等，并由财政部门审核。</w:t>
      </w:r>
    </w:p>
    <w:p>
      <w:pPr>
        <w:bidi w:val="0"/>
        <w:rPr>
          <w:rFonts w:hint="eastAsia"/>
        </w:rPr>
      </w:pPr>
      <w:r>
        <w:rPr>
          <w:rFonts w:hint="eastAsia"/>
          <w:lang w:eastAsia="zh-CN"/>
        </w:rPr>
        <w:t>（</w:t>
      </w:r>
      <w:r>
        <w:rPr>
          <w:rFonts w:hint="eastAsia"/>
          <w:lang w:val="en-US" w:eastAsia="zh-CN"/>
        </w:rPr>
        <w:t>三）</w:t>
      </w:r>
      <w:r>
        <w:rPr>
          <w:rFonts w:hint="eastAsia"/>
        </w:rPr>
        <w:t>调查取数</w:t>
      </w:r>
    </w:p>
    <w:p>
      <w:pPr>
        <w:bidi w:val="0"/>
        <w:rPr>
          <w:rFonts w:hint="eastAsia"/>
        </w:rPr>
      </w:pPr>
      <w:r>
        <w:rPr>
          <w:rFonts w:hint="eastAsia" w:ascii="仿宋_GB2312" w:hAnsi="仿宋_GB2312" w:cs="仿宋_GB2312"/>
          <w:sz w:val="32"/>
          <w:szCs w:val="32"/>
        </w:rPr>
        <w:t>通过项目单位的配合，完成实地核查、问卷调研、访谈调研等实地调研工作。评价组在实地调研前，通过发放基础数据表、文件需求表等形式对有关资料、数据进行收集，包括项目</w:t>
      </w:r>
      <w:r>
        <w:rPr>
          <w:rFonts w:hint="eastAsia" w:ascii="仿宋_GB2312" w:hAnsi="仿宋_GB2312" w:cs="仿宋_GB2312"/>
          <w:sz w:val="32"/>
          <w:szCs w:val="32"/>
          <w:lang w:val="en-US" w:eastAsia="zh-CN"/>
        </w:rPr>
        <w:t>完成</w:t>
      </w:r>
      <w:r>
        <w:rPr>
          <w:rFonts w:hint="eastAsia" w:ascii="仿宋_GB2312" w:hAnsi="仿宋_GB2312" w:cs="仿宋_GB2312"/>
          <w:sz w:val="32"/>
          <w:szCs w:val="32"/>
        </w:rPr>
        <w:t>情况、资金使用情况、项目管理制度制定与执行情况等，并在调研期间对数据进行复核，对缺失资料进行补充。</w:t>
      </w:r>
    </w:p>
    <w:p>
      <w:pPr>
        <w:bidi w:val="0"/>
        <w:rPr>
          <w:rFonts w:hint="eastAsia"/>
        </w:rPr>
      </w:pPr>
      <w:r>
        <w:rPr>
          <w:rFonts w:hint="eastAsia"/>
          <w:lang w:eastAsia="zh-CN"/>
        </w:rPr>
        <w:t>（</w:t>
      </w:r>
      <w:r>
        <w:rPr>
          <w:rFonts w:hint="eastAsia"/>
          <w:lang w:val="en-US" w:eastAsia="zh-CN"/>
        </w:rPr>
        <w:t>四）</w:t>
      </w:r>
      <w:r>
        <w:rPr>
          <w:rFonts w:hint="eastAsia"/>
        </w:rPr>
        <w:t>撰写绩效评价报告</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default" w:ascii="Times New Roman" w:hAnsi="Times New Roman" w:eastAsia="仿宋_GB2312" w:cs="Times New Roman"/>
          <w:b w:val="0"/>
          <w:bCs w:val="0"/>
          <w:color w:val="000000"/>
          <w:sz w:val="28"/>
          <w:szCs w:val="28"/>
          <w:lang w:val="en-US" w:eastAsia="zh-CN"/>
        </w:rPr>
      </w:pPr>
      <w:r>
        <w:rPr>
          <w:rFonts w:hint="eastAsia" w:ascii="仿宋_GB2312" w:hAnsi="仿宋_GB2312" w:cs="仿宋_GB2312"/>
          <w:sz w:val="32"/>
          <w:szCs w:val="32"/>
        </w:rPr>
        <w:t>首先，评价组依据评价结论，总结项目经验、分析不足，针对所存在的问题，形成专门的问题清单，并提出改进建议，形成评价报告。其次，由专家顾问针对评价报告的科学性、规范性、完整性等提出独立、客观、公正的评审意见</w:t>
      </w:r>
      <w:r>
        <w:rPr>
          <w:rFonts w:hint="eastAsia" w:ascii="仿宋_GB2312" w:hAnsi="仿宋_GB2312" w:cs="仿宋_GB2312"/>
          <w:sz w:val="32"/>
          <w:szCs w:val="32"/>
          <w:lang w:eastAsia="zh-CN"/>
        </w:rPr>
        <w:t>，</w:t>
      </w:r>
      <w:r>
        <w:rPr>
          <w:rFonts w:hint="eastAsia" w:ascii="仿宋_GB2312" w:hAnsi="仿宋_GB2312" w:cs="仿宋_GB2312"/>
          <w:sz w:val="32"/>
          <w:szCs w:val="32"/>
        </w:rPr>
        <w:t>评价组根据专家意见修改报告</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并</w:t>
      </w:r>
      <w:r>
        <w:rPr>
          <w:rFonts w:hint="eastAsia" w:ascii="仿宋_GB2312" w:hAnsi="仿宋_GB2312" w:cs="仿宋_GB2312"/>
          <w:sz w:val="32"/>
          <w:szCs w:val="32"/>
        </w:rPr>
        <w:t>形成初稿。再次，报告初稿充分征求被评价部门和单位</w:t>
      </w:r>
      <w:r>
        <w:rPr>
          <w:rFonts w:hint="eastAsia" w:ascii="仿宋_GB2312" w:hAnsi="仿宋_GB2312" w:cs="仿宋_GB2312"/>
          <w:sz w:val="32"/>
          <w:szCs w:val="32"/>
          <w:lang w:eastAsia="zh-CN"/>
        </w:rPr>
        <w:t>、</w:t>
      </w:r>
      <w:r>
        <w:rPr>
          <w:rFonts w:hint="eastAsia" w:ascii="仿宋_GB2312" w:hAnsi="仿宋_GB2312" w:cs="仿宋_GB2312"/>
          <w:sz w:val="32"/>
          <w:szCs w:val="32"/>
        </w:rPr>
        <w:t>财政部门意见，评价组结合反馈意见修改完善报告，</w:t>
      </w:r>
      <w:r>
        <w:rPr>
          <w:rFonts w:hint="eastAsia" w:ascii="仿宋_GB2312" w:hAnsi="仿宋_GB2312" w:cs="仿宋_GB2312"/>
          <w:sz w:val="32"/>
          <w:szCs w:val="32"/>
          <w:lang w:val="en-US" w:eastAsia="zh-CN"/>
        </w:rPr>
        <w:t>最终</w:t>
      </w:r>
      <w:r>
        <w:rPr>
          <w:rFonts w:hint="eastAsia" w:ascii="仿宋_GB2312" w:hAnsi="仿宋_GB2312" w:cs="仿宋_GB2312"/>
          <w:sz w:val="32"/>
          <w:szCs w:val="32"/>
        </w:rPr>
        <w:t>形成定稿</w:t>
      </w:r>
      <w:r>
        <w:rPr>
          <w:rFonts w:hint="eastAsia" w:ascii="仿宋_GB2312" w:hAnsi="仿宋_GB2312" w:cs="仿宋_GB2312"/>
          <w:sz w:val="32"/>
          <w:szCs w:val="32"/>
          <w:lang w:eastAsia="zh-CN"/>
        </w:rPr>
        <w:t>。</w:t>
      </w:r>
    </w:p>
    <w:p>
      <w:pPr>
        <w:rPr>
          <w:rFonts w:hint="default"/>
          <w:lang w:val="en-US" w:eastAsia="zh-CN"/>
        </w:rPr>
        <w:sectPr>
          <w:type w:val="continuous"/>
          <w:pgSz w:w="11906" w:h="16838"/>
          <w:pgMar w:top="2041" w:right="1531" w:bottom="2041" w:left="1531" w:header="851" w:footer="1020" w:gutter="0"/>
          <w:pgBorders>
            <w:top w:val="none" w:sz="0" w:space="0"/>
            <w:left w:val="none" w:sz="0" w:space="0"/>
            <w:bottom w:val="none" w:sz="0" w:space="0"/>
            <w:right w:val="none" w:sz="0" w:space="0"/>
          </w:pgBorders>
          <w:pgNumType w:fmt="decimal"/>
          <w:cols w:space="0" w:num="1"/>
          <w:rtlGutter w:val="0"/>
          <w:docGrid w:type="lines" w:linePitch="450" w:charSpace="0"/>
        </w:sectPr>
      </w:pPr>
    </w:p>
    <w:p>
      <w:pPr>
        <w:pStyle w:val="3"/>
        <w:bidi w:val="0"/>
        <w:ind w:left="0" w:leftChars="0" w:firstLine="0" w:firstLineChars="0"/>
        <w:rPr>
          <w:rFonts w:hint="default"/>
          <w:lang w:val="en-US" w:eastAsia="zh-CN"/>
        </w:rPr>
      </w:pPr>
      <w:bookmarkStart w:id="65" w:name="_Toc22439"/>
      <w:r>
        <w:rPr>
          <w:rFonts w:hint="eastAsia"/>
          <w:lang w:val="en-US" w:eastAsia="zh-CN"/>
        </w:rPr>
        <w:t>附件2</w:t>
      </w:r>
      <w:bookmarkEnd w:id="65"/>
    </w:p>
    <w:p>
      <w:pPr>
        <w:bidi w:val="0"/>
        <w:ind w:left="0" w:leftChars="0" w:firstLine="0" w:firstLineChars="0"/>
        <w:jc w:val="center"/>
        <w:rPr>
          <w:rFonts w:hint="default"/>
          <w:sz w:val="36"/>
          <w:szCs w:val="32"/>
          <w:lang w:val="en-US" w:eastAsia="zh-CN"/>
        </w:rPr>
      </w:pPr>
      <w:r>
        <w:rPr>
          <w:rFonts w:hint="eastAsia"/>
          <w:b/>
          <w:bCs/>
          <w:sz w:val="32"/>
          <w:szCs w:val="28"/>
          <w:lang w:val="en-US" w:eastAsia="zh-CN"/>
        </w:rPr>
        <w:t>2024年兰考县基础设施提升项目绩效评价指标体系</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76"/>
        <w:gridCol w:w="576"/>
        <w:gridCol w:w="601"/>
        <w:gridCol w:w="489"/>
        <w:gridCol w:w="1223"/>
        <w:gridCol w:w="2196"/>
        <w:gridCol w:w="1958"/>
        <w:gridCol w:w="4449"/>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5" w:hRule="atLeast"/>
          <w:tblHeader/>
          <w:jc w:val="center"/>
        </w:trPr>
        <w:tc>
          <w:tcPr>
            <w:tcW w:w="217" w:type="pct"/>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一级指标</w:t>
            </w:r>
          </w:p>
        </w:tc>
        <w:tc>
          <w:tcPr>
            <w:tcW w:w="235" w:type="pct"/>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二级指标</w:t>
            </w:r>
          </w:p>
        </w:tc>
        <w:tc>
          <w:tcPr>
            <w:tcW w:w="259" w:type="pct"/>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三级指标</w:t>
            </w:r>
          </w:p>
        </w:tc>
        <w:tc>
          <w:tcPr>
            <w:tcW w:w="154" w:type="pct"/>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分值</w:t>
            </w:r>
          </w:p>
        </w:tc>
        <w:tc>
          <w:tcPr>
            <w:tcW w:w="495" w:type="pct"/>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指标解释</w:t>
            </w:r>
          </w:p>
        </w:tc>
        <w:tc>
          <w:tcPr>
            <w:tcW w:w="875" w:type="pct"/>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指标说明</w:t>
            </w:r>
          </w:p>
        </w:tc>
        <w:tc>
          <w:tcPr>
            <w:tcW w:w="782" w:type="pct"/>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评价标准及评分规则</w:t>
            </w:r>
          </w:p>
        </w:tc>
        <w:tc>
          <w:tcPr>
            <w:tcW w:w="1755" w:type="pct"/>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bCs/>
                <w:color w:val="000000"/>
                <w:sz w:val="24"/>
                <w:szCs w:val="24"/>
                <w:lang w:val="en-US" w:eastAsia="zh-CN"/>
              </w:rPr>
            </w:pPr>
            <w:r>
              <w:rPr>
                <w:rFonts w:hint="eastAsia" w:eastAsia="仿宋" w:cs="Times New Roman"/>
                <w:b/>
                <w:bCs/>
                <w:color w:val="000000"/>
                <w:sz w:val="24"/>
                <w:szCs w:val="24"/>
                <w:lang w:val="en-US" w:eastAsia="zh-CN"/>
              </w:rPr>
              <w:t>评分过程</w:t>
            </w:r>
          </w:p>
        </w:tc>
        <w:tc>
          <w:tcPr>
            <w:tcW w:w="222" w:type="pct"/>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eastAsia" w:ascii="Times New Roman" w:hAnsi="Times New Roman" w:eastAsia="仿宋" w:cs="Times New Roman"/>
                <w:b/>
                <w:bCs/>
                <w:color w:val="000000"/>
                <w:kern w:val="0"/>
                <w:sz w:val="24"/>
                <w:szCs w:val="24"/>
                <w:lang w:val="en-US" w:eastAsia="zh-CN" w:bidi="ar"/>
              </w:rPr>
            </w:pPr>
            <w:r>
              <w:rPr>
                <w:rFonts w:hint="eastAsia" w:eastAsia="仿宋" w:cs="Times New Roman"/>
                <w:b/>
                <w:bCs/>
                <w:color w:val="000000"/>
                <w:kern w:val="0"/>
                <w:sz w:val="24"/>
                <w:szCs w:val="24"/>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7" w:type="pct"/>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A</w:t>
            </w:r>
            <w:r>
              <w:rPr>
                <w:rFonts w:ascii="Times New Roman" w:hAnsi="Times New Roman" w:eastAsia="仿宋" w:cs="Times New Roman"/>
                <w:b w:val="0"/>
                <w:bCs w:val="0"/>
                <w:color w:val="000000"/>
                <w:sz w:val="24"/>
                <w:szCs w:val="24"/>
              </w:rPr>
              <w:t>决策</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15分）</w:t>
            </w:r>
          </w:p>
        </w:tc>
        <w:tc>
          <w:tcPr>
            <w:tcW w:w="235" w:type="pct"/>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A1</w:t>
            </w:r>
            <w:r>
              <w:rPr>
                <w:rFonts w:ascii="Times New Roman" w:hAnsi="Times New Roman" w:eastAsia="仿宋" w:cs="Times New Roman"/>
                <w:b w:val="0"/>
                <w:bCs w:val="0"/>
                <w:color w:val="000000"/>
                <w:sz w:val="24"/>
                <w:szCs w:val="24"/>
              </w:rPr>
              <w:t>项目立项</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6分）</w:t>
            </w: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color w:val="000000"/>
                <w:sz w:val="24"/>
                <w:szCs w:val="24"/>
                <w:lang w:val="en-US" w:eastAsia="zh-CN"/>
              </w:rPr>
              <w:t>A11</w:t>
            </w:r>
            <w:r>
              <w:rPr>
                <w:rFonts w:ascii="Times New Roman" w:hAnsi="Times New Roman" w:eastAsia="仿宋" w:cs="Times New Roman"/>
                <w:b w:val="0"/>
                <w:bCs w:val="0"/>
                <w:color w:val="000000"/>
                <w:sz w:val="24"/>
                <w:szCs w:val="24"/>
              </w:rPr>
              <w:t>立项依据充分性</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3</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项目立项是否符合法律法规、相关政策、发展规划以及部门职责，用以反映和考核项目立项依据情况</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①</w:t>
            </w:r>
            <w:r>
              <w:rPr>
                <w:rFonts w:hint="eastAsia" w:ascii="Times New Roman" w:hAnsi="Times New Roman" w:eastAsia="仿宋" w:cs="Times New Roman"/>
                <w:b w:val="0"/>
                <w:bCs w:val="0"/>
                <w:color w:val="000000"/>
                <w:sz w:val="24"/>
                <w:szCs w:val="24"/>
                <w:lang w:val="en-US" w:eastAsia="zh-CN"/>
              </w:rPr>
              <w:t>2024年兰考县基础设施</w:t>
            </w:r>
            <w:r>
              <w:rPr>
                <w:rFonts w:ascii="Times New Roman" w:hAnsi="Times New Roman" w:eastAsia="仿宋" w:cs="Times New Roman"/>
                <w:b w:val="0"/>
                <w:bCs w:val="0"/>
                <w:color w:val="000000"/>
                <w:sz w:val="24"/>
                <w:szCs w:val="24"/>
              </w:rPr>
              <w:t>项目立项符合国家法律法规、国民经济发展规划和相关政策；</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②项目立项符合乡村振兴产业发展规划和政策要求；</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③项目立项与</w:t>
            </w:r>
            <w:r>
              <w:rPr>
                <w:rFonts w:hint="eastAsia" w:ascii="Times New Roman" w:hAnsi="Times New Roman" w:eastAsia="仿宋" w:cs="Times New Roman"/>
                <w:b w:val="0"/>
                <w:bCs w:val="0"/>
                <w:color w:val="000000"/>
                <w:sz w:val="24"/>
                <w:szCs w:val="24"/>
                <w:lang w:val="en-US" w:eastAsia="zh-CN"/>
              </w:rPr>
              <w:t>兰考县农业农村局</w:t>
            </w:r>
            <w:r>
              <w:rPr>
                <w:rFonts w:ascii="Times New Roman" w:hAnsi="Times New Roman" w:eastAsia="仿宋" w:cs="Times New Roman"/>
                <w:b w:val="0"/>
                <w:bCs w:val="0"/>
                <w:color w:val="000000"/>
                <w:sz w:val="24"/>
                <w:szCs w:val="24"/>
              </w:rPr>
              <w:t>部门职责范围相符，属于部门履职所需；</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④项目属于公共财政支持范围，符合中央、地方事权支出责任划分原则；</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⑤项目</w:t>
            </w:r>
            <w:r>
              <w:rPr>
                <w:rFonts w:hint="eastAsia" w:ascii="Times New Roman" w:hAnsi="Times New Roman" w:eastAsia="仿宋" w:cs="Times New Roman"/>
                <w:b w:val="0"/>
                <w:bCs w:val="0"/>
                <w:color w:val="000000"/>
                <w:sz w:val="24"/>
                <w:szCs w:val="24"/>
                <w:lang w:val="en-US" w:eastAsia="zh-CN"/>
              </w:rPr>
              <w:t>不</w:t>
            </w:r>
            <w:r>
              <w:rPr>
                <w:rFonts w:ascii="Times New Roman" w:hAnsi="Times New Roman" w:eastAsia="仿宋" w:cs="Times New Roman"/>
                <w:b w:val="0"/>
                <w:bCs w:val="0"/>
                <w:color w:val="000000"/>
                <w:sz w:val="24"/>
                <w:szCs w:val="24"/>
              </w:rPr>
              <w:t>与</w:t>
            </w:r>
            <w:r>
              <w:rPr>
                <w:rFonts w:hint="eastAsia" w:ascii="Times New Roman" w:hAnsi="Times New Roman" w:eastAsia="仿宋" w:cs="Times New Roman"/>
                <w:b w:val="0"/>
                <w:bCs w:val="0"/>
                <w:color w:val="000000"/>
                <w:sz w:val="24"/>
                <w:szCs w:val="24"/>
                <w:lang w:val="en-US" w:eastAsia="zh-CN"/>
              </w:rPr>
              <w:t>兰考县农业农村局</w:t>
            </w:r>
            <w:r>
              <w:rPr>
                <w:rFonts w:ascii="Times New Roman" w:hAnsi="Times New Roman" w:eastAsia="仿宋" w:cs="Times New Roman"/>
                <w:b w:val="0"/>
                <w:bCs w:val="0"/>
                <w:color w:val="000000"/>
                <w:sz w:val="24"/>
                <w:szCs w:val="24"/>
              </w:rPr>
              <w:t>相关部门同类项目或部门内部相关项目交叉重复。</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5个要素各占权重分的20%，全部符合得权重分满分；每出现一个要素不符，扣除20%的权重分，扣完为止。</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eastAsia" w:eastAsia="仿宋" w:cs="Times New Roman"/>
                <w:b w:val="0"/>
                <w:bCs w:val="0"/>
                <w:color w:val="000000"/>
                <w:sz w:val="24"/>
                <w:szCs w:val="24"/>
                <w:lang w:eastAsia="zh-CN"/>
              </w:rPr>
            </w:pPr>
            <w:r>
              <w:rPr>
                <w:rFonts w:ascii="Times New Roman" w:hAnsi="Times New Roman" w:eastAsia="仿宋" w:cs="Times New Roman"/>
                <w:b w:val="0"/>
                <w:bCs w:val="0"/>
                <w:sz w:val="24"/>
                <w:szCs w:val="24"/>
              </w:rPr>
              <w:t>①</w:t>
            </w:r>
            <w:r>
              <w:rPr>
                <w:rFonts w:ascii="Times New Roman" w:hAnsi="Times New Roman" w:eastAsia="仿宋" w:cs="Times New Roman"/>
                <w:b w:val="0"/>
                <w:bCs w:val="0"/>
                <w:color w:val="000000"/>
                <w:sz w:val="24"/>
                <w:szCs w:val="24"/>
              </w:rPr>
              <w:t>项目立项符合国家法律法规、国民经济发展规划和相关政策</w:t>
            </w:r>
            <w:r>
              <w:rPr>
                <w:rFonts w:hint="eastAsia" w:eastAsia="仿宋" w:cs="Times New Roman"/>
                <w:b w:val="0"/>
                <w:bCs w:val="0"/>
                <w:color w:val="000000"/>
                <w:sz w:val="24"/>
                <w:szCs w:val="24"/>
                <w:lang w:eastAsia="zh-CN"/>
              </w:rPr>
              <w:t>；</w:t>
            </w:r>
            <w:r>
              <w:rPr>
                <w:rFonts w:ascii="Times New Roman" w:hAnsi="Times New Roman" w:eastAsia="仿宋" w:cs="Times New Roman"/>
                <w:b w:val="0"/>
                <w:bCs w:val="0"/>
                <w:color w:val="000000"/>
                <w:sz w:val="24"/>
                <w:szCs w:val="24"/>
              </w:rPr>
              <w:t>②项目立项符合乡村振兴产业发展规划和政策要求</w:t>
            </w:r>
            <w:r>
              <w:rPr>
                <w:rFonts w:hint="eastAsia" w:eastAsia="仿宋" w:cs="Times New Roman"/>
                <w:b w:val="0"/>
                <w:bCs w:val="0"/>
                <w:color w:val="000000"/>
                <w:sz w:val="24"/>
                <w:szCs w:val="24"/>
                <w:lang w:eastAsia="zh-CN"/>
              </w:rPr>
              <w:t>；</w:t>
            </w:r>
            <w:r>
              <w:rPr>
                <w:rFonts w:ascii="Times New Roman" w:hAnsi="Times New Roman" w:eastAsia="仿宋" w:cs="Times New Roman"/>
                <w:b w:val="0"/>
                <w:bCs w:val="0"/>
                <w:color w:val="000000"/>
                <w:sz w:val="24"/>
                <w:szCs w:val="24"/>
              </w:rPr>
              <w:t>③项目立项与</w:t>
            </w:r>
            <w:r>
              <w:rPr>
                <w:rFonts w:hint="eastAsia" w:ascii="Times New Roman" w:hAnsi="Times New Roman" w:eastAsia="仿宋" w:cs="Times New Roman"/>
                <w:b w:val="0"/>
                <w:bCs w:val="0"/>
                <w:color w:val="000000"/>
                <w:sz w:val="24"/>
                <w:szCs w:val="24"/>
                <w:lang w:val="en-US" w:eastAsia="zh-CN"/>
              </w:rPr>
              <w:t>兰考县农业农村局</w:t>
            </w:r>
            <w:r>
              <w:rPr>
                <w:rFonts w:ascii="Times New Roman" w:hAnsi="Times New Roman" w:eastAsia="仿宋" w:cs="Times New Roman"/>
                <w:b w:val="0"/>
                <w:bCs w:val="0"/>
                <w:color w:val="000000"/>
                <w:sz w:val="24"/>
                <w:szCs w:val="24"/>
              </w:rPr>
              <w:t>部门职责范围相符，属于部门履职所需</w:t>
            </w:r>
            <w:r>
              <w:rPr>
                <w:rFonts w:hint="eastAsia" w:eastAsia="仿宋" w:cs="Times New Roman"/>
                <w:b w:val="0"/>
                <w:bCs w:val="0"/>
                <w:color w:val="000000"/>
                <w:sz w:val="24"/>
                <w:szCs w:val="24"/>
                <w:lang w:eastAsia="zh-CN"/>
              </w:rPr>
              <w:t>；</w:t>
            </w:r>
            <w:r>
              <w:rPr>
                <w:rFonts w:ascii="Times New Roman" w:hAnsi="Times New Roman" w:eastAsia="仿宋" w:cs="Times New Roman"/>
                <w:b w:val="0"/>
                <w:bCs w:val="0"/>
                <w:color w:val="000000"/>
                <w:sz w:val="24"/>
                <w:szCs w:val="24"/>
              </w:rPr>
              <w:t>④项目属于公共财政支持范围，符合中央、地方事权支出责任划分原则</w:t>
            </w:r>
            <w:r>
              <w:rPr>
                <w:rFonts w:hint="eastAsia" w:eastAsia="仿宋" w:cs="Times New Roman"/>
                <w:b w:val="0"/>
                <w:bCs w:val="0"/>
                <w:color w:val="000000"/>
                <w:sz w:val="24"/>
                <w:szCs w:val="24"/>
                <w:lang w:eastAsia="zh-CN"/>
              </w:rPr>
              <w:t>；</w:t>
            </w:r>
            <w:r>
              <w:rPr>
                <w:rFonts w:ascii="Times New Roman" w:hAnsi="Times New Roman" w:eastAsia="仿宋" w:cs="Times New Roman"/>
                <w:b w:val="0"/>
                <w:bCs w:val="0"/>
                <w:color w:val="000000"/>
                <w:sz w:val="24"/>
                <w:szCs w:val="24"/>
              </w:rPr>
              <w:t>⑤项目</w:t>
            </w:r>
            <w:r>
              <w:rPr>
                <w:rFonts w:hint="eastAsia" w:ascii="Times New Roman" w:hAnsi="Times New Roman" w:eastAsia="仿宋" w:cs="Times New Roman"/>
                <w:b w:val="0"/>
                <w:bCs w:val="0"/>
                <w:color w:val="000000"/>
                <w:sz w:val="24"/>
                <w:szCs w:val="24"/>
                <w:lang w:val="en-US" w:eastAsia="zh-CN"/>
              </w:rPr>
              <w:t>不</w:t>
            </w:r>
            <w:r>
              <w:rPr>
                <w:rFonts w:ascii="Times New Roman" w:hAnsi="Times New Roman" w:eastAsia="仿宋" w:cs="Times New Roman"/>
                <w:b w:val="0"/>
                <w:bCs w:val="0"/>
                <w:color w:val="000000"/>
                <w:sz w:val="24"/>
                <w:szCs w:val="24"/>
              </w:rPr>
              <w:t>与</w:t>
            </w:r>
            <w:r>
              <w:rPr>
                <w:rFonts w:hint="eastAsia" w:ascii="Times New Roman" w:hAnsi="Times New Roman" w:eastAsia="仿宋" w:cs="Times New Roman"/>
                <w:b w:val="0"/>
                <w:bCs w:val="0"/>
                <w:color w:val="000000"/>
                <w:sz w:val="24"/>
                <w:szCs w:val="24"/>
                <w:lang w:val="en-US" w:eastAsia="zh-CN"/>
              </w:rPr>
              <w:t>兰考县农业农村局</w:t>
            </w:r>
            <w:r>
              <w:rPr>
                <w:rFonts w:ascii="Times New Roman" w:hAnsi="Times New Roman" w:eastAsia="仿宋" w:cs="Times New Roman"/>
                <w:b w:val="0"/>
                <w:bCs w:val="0"/>
                <w:color w:val="000000"/>
                <w:sz w:val="24"/>
                <w:szCs w:val="24"/>
              </w:rPr>
              <w:t>相关部门同类项目或部门内部相关项目交叉重复</w:t>
            </w:r>
            <w:r>
              <w:rPr>
                <w:rFonts w:hint="eastAsia" w:eastAsia="仿宋" w:cs="Times New Roman"/>
                <w:b w:val="0"/>
                <w:bCs w:val="0"/>
                <w:color w:val="00000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eastAsia="仿宋" w:cs="Times New Roman"/>
                <w:b w:val="0"/>
                <w:bCs w:val="0"/>
                <w:color w:val="000000"/>
                <w:sz w:val="24"/>
                <w:szCs w:val="24"/>
                <w:lang w:val="en-US" w:eastAsia="zh-CN"/>
              </w:rPr>
            </w:pPr>
            <w:r>
              <w:rPr>
                <w:rFonts w:hint="eastAsia" w:eastAsia="仿宋" w:cs="Times New Roman"/>
                <w:b w:val="0"/>
                <w:bCs w:val="0"/>
                <w:color w:val="000000"/>
                <w:sz w:val="24"/>
                <w:szCs w:val="24"/>
                <w:lang w:val="en-US" w:eastAsia="zh-CN"/>
              </w:rPr>
              <w:t>综上，该指标得3.00分。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color w:val="000000"/>
                <w:sz w:val="24"/>
                <w:szCs w:val="24"/>
                <w:lang w:val="en-US" w:eastAsia="zh-CN"/>
              </w:rPr>
              <w:t>A12</w:t>
            </w:r>
            <w:r>
              <w:rPr>
                <w:rFonts w:ascii="Times New Roman" w:hAnsi="Times New Roman" w:eastAsia="仿宋" w:cs="Times New Roman"/>
                <w:b w:val="0"/>
                <w:bCs w:val="0"/>
                <w:color w:val="000000"/>
                <w:sz w:val="24"/>
                <w:szCs w:val="24"/>
              </w:rPr>
              <w:t>立项程序规范性</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3</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项目申请、设立过程是否符合相关要求，用以反映和考核项目立项的规范情况。</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①项目按照规定的程序申请设立</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符合村申报-乡审核-行业部门论证-县审定的程序</w:t>
            </w:r>
            <w:r>
              <w:rPr>
                <w:rFonts w:ascii="Times New Roman" w:hAnsi="Times New Roman" w:eastAsia="仿宋" w:cs="Times New Roman"/>
                <w:b w:val="0"/>
                <w:bCs w:val="0"/>
                <w:color w:val="000000"/>
                <w:sz w:val="24"/>
                <w:szCs w:val="24"/>
              </w:rPr>
              <w:t>；</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②审批文件、材料符合相关要求；</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③事前已经过必要的可行性研究、专家论证、风险评估、绩效评估、集体决策。</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3个要素各占权重分的1/3，全部符合得权重分满分；</w:t>
            </w:r>
            <w:r>
              <w:rPr>
                <w:rFonts w:hint="eastAsia" w:ascii="Times New Roman" w:hAnsi="Times New Roman" w:eastAsia="仿宋" w:cs="Times New Roman"/>
                <w:b w:val="0"/>
                <w:bCs w:val="0"/>
                <w:sz w:val="24"/>
                <w:szCs w:val="24"/>
                <w:lang w:val="en-US" w:eastAsia="zh-CN"/>
              </w:rPr>
              <w:t>出现3个项目不符合</w:t>
            </w:r>
            <w:r>
              <w:rPr>
                <w:rFonts w:ascii="Times New Roman" w:hAnsi="Times New Roman" w:eastAsia="仿宋" w:cs="Times New Roman"/>
                <w:b w:val="0"/>
                <w:bCs w:val="0"/>
                <w:sz w:val="24"/>
                <w:szCs w:val="24"/>
              </w:rPr>
              <w:t>，</w:t>
            </w:r>
            <w:r>
              <w:rPr>
                <w:rFonts w:hint="eastAsia" w:ascii="Times New Roman" w:hAnsi="Times New Roman" w:eastAsia="仿宋" w:cs="Times New Roman"/>
                <w:b w:val="0"/>
                <w:bCs w:val="0"/>
                <w:sz w:val="24"/>
                <w:szCs w:val="24"/>
                <w:lang w:val="en-US" w:eastAsia="zh-CN"/>
              </w:rPr>
              <w:t>该要点不得分</w:t>
            </w:r>
            <w:r>
              <w:rPr>
                <w:rFonts w:ascii="Times New Roman" w:hAnsi="Times New Roman" w:eastAsia="仿宋" w:cs="Times New Roman"/>
                <w:b w:val="0"/>
                <w:bCs w:val="0"/>
                <w:sz w:val="24"/>
                <w:szCs w:val="24"/>
              </w:rPr>
              <w:t>。</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eastAsia" w:ascii="Times New Roman" w:hAnsi="Times New Roman" w:eastAsia="仿宋" w:cs="Times New Roman"/>
                <w:b w:val="0"/>
                <w:bCs w:val="0"/>
                <w:color w:val="000000"/>
                <w:sz w:val="24"/>
                <w:szCs w:val="24"/>
                <w:lang w:val="en-US" w:eastAsia="zh-CN"/>
              </w:rPr>
            </w:pPr>
            <w:r>
              <w:rPr>
                <w:rFonts w:hint="eastAsia" w:eastAsia="仿宋" w:cs="Times New Roman"/>
                <w:b w:val="0"/>
                <w:bCs w:val="0"/>
                <w:color w:val="000000"/>
                <w:sz w:val="24"/>
                <w:szCs w:val="24"/>
                <w:lang w:val="en-US" w:eastAsia="zh-CN"/>
              </w:rPr>
              <w:t>根据查看项目资料，</w:t>
            </w:r>
            <w:r>
              <w:rPr>
                <w:rFonts w:ascii="Times New Roman" w:hAnsi="Times New Roman" w:eastAsia="仿宋" w:cs="Times New Roman"/>
                <w:b w:val="0"/>
                <w:bCs w:val="0"/>
                <w:color w:val="000000"/>
                <w:sz w:val="24"/>
                <w:szCs w:val="24"/>
              </w:rPr>
              <w:t>①项目</w:t>
            </w:r>
            <w:r>
              <w:rPr>
                <w:rFonts w:hint="eastAsia" w:eastAsia="仿宋" w:cs="Times New Roman"/>
                <w:b w:val="0"/>
                <w:bCs w:val="0"/>
                <w:color w:val="000000"/>
                <w:sz w:val="24"/>
                <w:szCs w:val="24"/>
                <w:lang w:val="en-US" w:eastAsia="zh-CN"/>
              </w:rPr>
              <w:t>均</w:t>
            </w:r>
            <w:r>
              <w:rPr>
                <w:rFonts w:ascii="Times New Roman" w:hAnsi="Times New Roman" w:eastAsia="仿宋" w:cs="Times New Roman"/>
                <w:b w:val="0"/>
                <w:bCs w:val="0"/>
                <w:color w:val="000000"/>
                <w:sz w:val="24"/>
                <w:szCs w:val="24"/>
              </w:rPr>
              <w:t>按照</w:t>
            </w:r>
            <w:r>
              <w:rPr>
                <w:rFonts w:hint="eastAsia" w:ascii="Times New Roman" w:hAnsi="Times New Roman" w:eastAsia="仿宋" w:cs="Times New Roman"/>
                <w:b w:val="0"/>
                <w:bCs w:val="0"/>
                <w:color w:val="000000"/>
                <w:sz w:val="24"/>
                <w:szCs w:val="24"/>
                <w:lang w:val="en-US" w:eastAsia="zh-CN"/>
              </w:rPr>
              <w:t>村申报-乡审核-行业部门论证-县审定的程序</w:t>
            </w:r>
            <w:r>
              <w:rPr>
                <w:rFonts w:hint="eastAsia" w:eastAsia="仿宋" w:cs="Times New Roman"/>
                <w:b w:val="0"/>
                <w:bCs w:val="0"/>
                <w:color w:val="000000"/>
                <w:sz w:val="24"/>
                <w:szCs w:val="24"/>
                <w:lang w:val="en-US" w:eastAsia="zh-CN"/>
              </w:rPr>
              <w:t>申请设立；</w:t>
            </w:r>
            <w:r>
              <w:rPr>
                <w:rFonts w:ascii="Times New Roman" w:hAnsi="Times New Roman" w:eastAsia="仿宋" w:cs="Times New Roman"/>
                <w:b w:val="0"/>
                <w:bCs w:val="0"/>
                <w:color w:val="000000"/>
                <w:sz w:val="24"/>
                <w:szCs w:val="24"/>
              </w:rPr>
              <w:t>②</w:t>
            </w:r>
            <w:r>
              <w:rPr>
                <w:rFonts w:hint="eastAsia" w:ascii="Times New Roman" w:hAnsi="Times New Roman" w:eastAsia="仿宋" w:cs="Times New Roman"/>
                <w:b w:val="0"/>
                <w:bCs w:val="0"/>
                <w:color w:val="000000"/>
                <w:sz w:val="24"/>
                <w:szCs w:val="24"/>
              </w:rPr>
              <w:t>2024年兰考县仪封镇村基础设施提升项目</w:t>
            </w:r>
            <w:r>
              <w:rPr>
                <w:rFonts w:hint="eastAsia" w:eastAsia="仿宋" w:cs="Times New Roman"/>
                <w:b w:val="0"/>
                <w:bCs w:val="0"/>
                <w:color w:val="000000"/>
                <w:sz w:val="24"/>
                <w:szCs w:val="24"/>
                <w:lang w:val="en-US" w:eastAsia="zh-CN"/>
              </w:rPr>
              <w:t>入库资料不规范，如“乡镇于2024年1月7日开会、缺少公告公示及乡镇申请报告，2024.1.15县级巩固拓展脱贫攻坚成果领导小组审定项目库的相关会议纪要对项目入库进行审定”；2024年兰考县许河乡村基础设施提升项目缺少乡镇入库公示及申请报告；2024年兰考县南彰镇村基础设施提升项目吕庄村入库会议照片着装与季节有出入；2024年兰考县南彰镇村基础设施提升项目（二期）2023.8.18上午杜东村“党员大会审议”签到人数与会议照片人数有出入。该要点不得分。③项目</w:t>
            </w:r>
            <w:r>
              <w:rPr>
                <w:rFonts w:hint="eastAsia" w:ascii="Times New Roman" w:hAnsi="Times New Roman" w:eastAsia="仿宋" w:cs="Times New Roman"/>
                <w:b w:val="0"/>
                <w:bCs w:val="0"/>
                <w:color w:val="000000"/>
                <w:sz w:val="24"/>
                <w:szCs w:val="24"/>
                <w:lang w:val="en-US" w:eastAsia="zh-CN"/>
              </w:rPr>
              <w:t>入库前</w:t>
            </w:r>
            <w:r>
              <w:rPr>
                <w:rFonts w:ascii="Times New Roman" w:hAnsi="Times New Roman" w:eastAsia="仿宋" w:cs="Times New Roman"/>
                <w:b w:val="0"/>
                <w:bCs w:val="0"/>
                <w:color w:val="000000"/>
                <w:sz w:val="24"/>
                <w:szCs w:val="24"/>
              </w:rPr>
              <w:t>已经过必要论证</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并形成《兰考县乡村振兴局关于呈报2024年产业发展、村内基础设施项目的入库报告》</w:t>
            </w:r>
            <w:r>
              <w:rPr>
                <w:rFonts w:hint="eastAsia" w:eastAsia="仿宋" w:cs="Times New Roman"/>
                <w:b w:val="0"/>
                <w:bCs w:val="0"/>
                <w:color w:val="000000"/>
                <w:sz w:val="24"/>
                <w:szCs w:val="24"/>
                <w:lang w:val="en-US" w:eastAsia="zh-CN"/>
              </w:rPr>
              <w:t>（</w:t>
            </w:r>
            <w:r>
              <w:rPr>
                <w:rFonts w:hint="eastAsia" w:ascii="Times New Roman" w:hAnsi="Times New Roman" w:eastAsia="仿宋" w:cs="Times New Roman"/>
                <w:b w:val="0"/>
                <w:bCs w:val="0"/>
                <w:color w:val="000000"/>
                <w:sz w:val="24"/>
                <w:szCs w:val="24"/>
                <w:lang w:val="en-US" w:eastAsia="zh-CN"/>
              </w:rPr>
              <w:t>兰乡振〔2024〕4号</w:t>
            </w:r>
            <w:r>
              <w:rPr>
                <w:rFonts w:hint="eastAsia" w:eastAsia="仿宋" w:cs="Times New Roman"/>
                <w:b w:val="0"/>
                <w:bCs w:val="0"/>
                <w:color w:val="000000"/>
                <w:sz w:val="24"/>
                <w:szCs w:val="24"/>
                <w:lang w:val="en-US" w:eastAsia="zh-CN"/>
              </w:rPr>
              <w:t>）</w:t>
            </w:r>
            <w:r>
              <w:rPr>
                <w:rFonts w:hint="eastAsia" w:ascii="Times New Roman" w:hAnsi="Times New Roman" w:eastAsia="仿宋" w:cs="Times New Roman"/>
                <w:b w:val="0"/>
                <w:bCs w:val="0"/>
                <w:color w:val="000000"/>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综上，该指标得2.00分。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A2</w:t>
            </w:r>
            <w:r>
              <w:rPr>
                <w:rFonts w:ascii="Times New Roman" w:hAnsi="Times New Roman" w:eastAsia="仿宋" w:cs="Times New Roman"/>
                <w:b w:val="0"/>
                <w:bCs w:val="0"/>
                <w:color w:val="000000"/>
                <w:sz w:val="24"/>
                <w:szCs w:val="24"/>
              </w:rPr>
              <w:t>绩效目标</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4分）</w:t>
            </w: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sz w:val="24"/>
                <w:szCs w:val="24"/>
                <w:lang w:val="en-US" w:eastAsia="zh-CN"/>
              </w:rPr>
              <w:t>A21</w:t>
            </w:r>
            <w:r>
              <w:rPr>
                <w:rFonts w:ascii="Times New Roman" w:hAnsi="Times New Roman" w:eastAsia="仿宋" w:cs="Times New Roman"/>
                <w:b w:val="0"/>
                <w:bCs w:val="0"/>
                <w:sz w:val="24"/>
                <w:szCs w:val="24"/>
              </w:rPr>
              <w:t>绩效目标合理性</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2</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项目所设定的绩效目标是否依据充分，是否符合客观实际，用以反映和考核项目绩效目标与项目实施的相符情况。</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①项目有绩效目标；</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②项目绩效目标与实际</w:t>
            </w:r>
            <w:r>
              <w:rPr>
                <w:rFonts w:hint="eastAsia" w:ascii="Times New Roman" w:hAnsi="Times New Roman" w:eastAsia="仿宋" w:cs="Times New Roman"/>
                <w:b w:val="0"/>
                <w:bCs w:val="0"/>
                <w:color w:val="000000"/>
                <w:sz w:val="24"/>
                <w:szCs w:val="24"/>
                <w:lang w:val="en-US" w:eastAsia="zh-CN"/>
              </w:rPr>
              <w:t>建设</w:t>
            </w:r>
            <w:r>
              <w:rPr>
                <w:rFonts w:ascii="Times New Roman" w:hAnsi="Times New Roman" w:eastAsia="仿宋" w:cs="Times New Roman"/>
                <w:b w:val="0"/>
                <w:bCs w:val="0"/>
                <w:color w:val="000000"/>
                <w:sz w:val="24"/>
                <w:szCs w:val="24"/>
              </w:rPr>
              <w:t>内容具有相关性；</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③项目预期产出效益和效果符合正常的业绩水平；</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④与预算确定的项目投资额或资金量相匹配。</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4个要素各占权重分的25%，全部符合得权重分满分；每出现</w:t>
            </w:r>
            <w:r>
              <w:rPr>
                <w:rFonts w:hint="eastAsia" w:eastAsia="仿宋" w:cs="Times New Roman"/>
                <w:b w:val="0"/>
                <w:bCs w:val="0"/>
                <w:sz w:val="24"/>
                <w:szCs w:val="24"/>
                <w:lang w:val="en-US" w:eastAsia="zh-CN"/>
              </w:rPr>
              <w:t>3个子项目不符合</w:t>
            </w:r>
            <w:r>
              <w:rPr>
                <w:rFonts w:ascii="Times New Roman" w:hAnsi="Times New Roman" w:eastAsia="仿宋" w:cs="Times New Roman"/>
                <w:b w:val="0"/>
                <w:bCs w:val="0"/>
                <w:sz w:val="24"/>
                <w:szCs w:val="24"/>
              </w:rPr>
              <w:t>要素，扣除</w:t>
            </w:r>
            <w:r>
              <w:rPr>
                <w:rFonts w:hint="eastAsia" w:eastAsia="仿宋" w:cs="Times New Roman"/>
                <w:b w:val="0"/>
                <w:bCs w:val="0"/>
                <w:sz w:val="24"/>
                <w:szCs w:val="24"/>
                <w:lang w:val="en-US" w:eastAsia="zh-CN"/>
              </w:rPr>
              <w:t>该要素</w:t>
            </w:r>
            <w:r>
              <w:rPr>
                <w:rFonts w:ascii="Times New Roman" w:hAnsi="Times New Roman" w:eastAsia="仿宋" w:cs="Times New Roman"/>
                <w:b w:val="0"/>
                <w:bCs w:val="0"/>
                <w:sz w:val="24"/>
                <w:szCs w:val="24"/>
              </w:rPr>
              <w:t>的权重分，扣完为止。</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eastAsia" w:eastAsia="仿宋" w:cs="Times New Roman"/>
                <w:b w:val="0"/>
                <w:bCs w:val="0"/>
                <w:color w:val="000000"/>
                <w:sz w:val="24"/>
                <w:szCs w:val="24"/>
                <w:lang w:eastAsia="zh-CN"/>
              </w:rPr>
            </w:pPr>
            <w:r>
              <w:rPr>
                <w:rFonts w:hint="eastAsia" w:eastAsia="仿宋" w:cs="Times New Roman"/>
                <w:b w:val="0"/>
                <w:bCs w:val="0"/>
                <w:color w:val="000000"/>
                <w:sz w:val="24"/>
                <w:szCs w:val="24"/>
                <w:lang w:val="en-US" w:eastAsia="zh-CN"/>
              </w:rPr>
              <w:t>根据查看项目资料，①项目有绩效目标；②已提供的项目绩效目标</w:t>
            </w:r>
            <w:r>
              <w:rPr>
                <w:rFonts w:ascii="Times New Roman" w:hAnsi="Times New Roman" w:eastAsia="仿宋" w:cs="Times New Roman"/>
                <w:b w:val="0"/>
                <w:bCs w:val="0"/>
                <w:color w:val="000000"/>
                <w:sz w:val="24"/>
                <w:szCs w:val="24"/>
              </w:rPr>
              <w:t>与实际</w:t>
            </w:r>
            <w:r>
              <w:rPr>
                <w:rFonts w:hint="eastAsia" w:ascii="Times New Roman" w:hAnsi="Times New Roman" w:eastAsia="仿宋" w:cs="Times New Roman"/>
                <w:b w:val="0"/>
                <w:bCs w:val="0"/>
                <w:color w:val="000000"/>
                <w:sz w:val="24"/>
                <w:szCs w:val="24"/>
                <w:lang w:val="en-US" w:eastAsia="zh-CN"/>
              </w:rPr>
              <w:t>建设</w:t>
            </w:r>
            <w:r>
              <w:rPr>
                <w:rFonts w:ascii="Times New Roman" w:hAnsi="Times New Roman" w:eastAsia="仿宋" w:cs="Times New Roman"/>
                <w:b w:val="0"/>
                <w:bCs w:val="0"/>
                <w:color w:val="000000"/>
                <w:sz w:val="24"/>
                <w:szCs w:val="24"/>
              </w:rPr>
              <w:t>内容具有相关性</w:t>
            </w:r>
            <w:r>
              <w:rPr>
                <w:rFonts w:hint="eastAsia" w:eastAsia="仿宋" w:cs="Times New Roman"/>
                <w:b w:val="0"/>
                <w:bCs w:val="0"/>
                <w:color w:val="000000"/>
                <w:sz w:val="24"/>
                <w:szCs w:val="24"/>
                <w:lang w:eastAsia="zh-CN"/>
              </w:rPr>
              <w:t>；</w:t>
            </w:r>
            <w:r>
              <w:rPr>
                <w:rFonts w:hint="eastAsia" w:eastAsia="仿宋" w:cs="Times New Roman"/>
                <w:b w:val="0"/>
                <w:bCs w:val="0"/>
                <w:color w:val="000000"/>
                <w:sz w:val="24"/>
                <w:szCs w:val="24"/>
                <w:lang w:val="en-US" w:eastAsia="zh-CN"/>
              </w:rPr>
              <w:t>③</w:t>
            </w:r>
            <w:r>
              <w:rPr>
                <w:rFonts w:ascii="Times New Roman" w:hAnsi="Times New Roman" w:eastAsia="仿宋" w:cs="Times New Roman"/>
                <w:b w:val="0"/>
                <w:bCs w:val="0"/>
                <w:color w:val="000000"/>
                <w:sz w:val="24"/>
                <w:szCs w:val="24"/>
              </w:rPr>
              <w:t>项目预期产出效益和效果符合正常的业绩水平</w:t>
            </w:r>
            <w:r>
              <w:rPr>
                <w:rFonts w:hint="eastAsia" w:eastAsia="仿宋" w:cs="Times New Roman"/>
                <w:b w:val="0"/>
                <w:bCs w:val="0"/>
                <w:color w:val="000000"/>
                <w:sz w:val="24"/>
                <w:szCs w:val="24"/>
                <w:lang w:eastAsia="zh-CN"/>
              </w:rPr>
              <w:t>；</w:t>
            </w:r>
            <w:r>
              <w:rPr>
                <w:rFonts w:hint="eastAsia" w:eastAsia="仿宋" w:cs="Times New Roman"/>
                <w:b w:val="0"/>
                <w:bCs w:val="0"/>
                <w:color w:val="000000"/>
                <w:sz w:val="24"/>
                <w:szCs w:val="24"/>
                <w:lang w:val="en-US" w:eastAsia="zh-CN"/>
              </w:rPr>
              <w:t>④</w:t>
            </w:r>
            <w:r>
              <w:rPr>
                <w:rFonts w:ascii="Times New Roman" w:hAnsi="Times New Roman" w:eastAsia="仿宋" w:cs="Times New Roman"/>
                <w:b w:val="0"/>
                <w:bCs w:val="0"/>
                <w:color w:val="000000"/>
                <w:sz w:val="24"/>
                <w:szCs w:val="24"/>
              </w:rPr>
              <w:t>与预算确定的项目投资额相匹配</w:t>
            </w:r>
            <w:r>
              <w:rPr>
                <w:rFonts w:hint="eastAsia" w:eastAsia="仿宋" w:cs="Times New Roman"/>
                <w:b w:val="0"/>
                <w:bCs w:val="0"/>
                <w:color w:val="00000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eastAsia="仿宋" w:cs="Times New Roman"/>
                <w:b w:val="0"/>
                <w:bCs w:val="0"/>
                <w:color w:val="000000"/>
                <w:sz w:val="24"/>
                <w:szCs w:val="24"/>
                <w:lang w:val="en-US" w:eastAsia="zh-CN"/>
              </w:rPr>
            </w:pPr>
            <w:r>
              <w:rPr>
                <w:rFonts w:hint="eastAsia" w:eastAsia="仿宋" w:cs="Times New Roman"/>
                <w:b w:val="0"/>
                <w:bCs w:val="0"/>
                <w:color w:val="000000"/>
                <w:sz w:val="24"/>
                <w:szCs w:val="24"/>
                <w:lang w:val="en-US" w:eastAsia="zh-CN"/>
              </w:rPr>
              <w:t>综上，该指标得2.00分。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kern w:val="0"/>
                <w:sz w:val="24"/>
                <w:szCs w:val="24"/>
                <w:lang w:bidi="ar"/>
              </w:rPr>
            </w:pP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kern w:val="0"/>
                <w:sz w:val="24"/>
                <w:szCs w:val="24"/>
                <w:lang w:bidi="ar"/>
              </w:rPr>
            </w:pPr>
            <w:r>
              <w:rPr>
                <w:rFonts w:hint="eastAsia" w:ascii="Times New Roman" w:hAnsi="Times New Roman" w:eastAsia="仿宋" w:cs="Times New Roman"/>
                <w:b w:val="0"/>
                <w:bCs w:val="0"/>
                <w:sz w:val="24"/>
                <w:szCs w:val="24"/>
                <w:lang w:val="en-US" w:eastAsia="zh-CN"/>
              </w:rPr>
              <w:t>A22</w:t>
            </w:r>
            <w:r>
              <w:rPr>
                <w:rFonts w:ascii="Times New Roman" w:hAnsi="Times New Roman" w:eastAsia="仿宋" w:cs="Times New Roman"/>
                <w:b w:val="0"/>
                <w:bCs w:val="0"/>
                <w:sz w:val="24"/>
                <w:szCs w:val="24"/>
              </w:rPr>
              <w:t>绩效指标明确性</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2</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sz w:val="24"/>
                <w:szCs w:val="24"/>
              </w:rPr>
              <w:t>依据绩效目标设定的绩效指标是否清晰、细化、可衡量等，用以反映和考核项目绩效目标的明细化情况。</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color w:val="000000"/>
                <w:kern w:val="0"/>
                <w:sz w:val="24"/>
                <w:szCs w:val="24"/>
                <w:lang w:bidi="ar"/>
              </w:rPr>
              <w:t>①将项目绩效目标细化分解为具体的绩效指标；</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color w:val="000000"/>
                <w:kern w:val="0"/>
                <w:sz w:val="24"/>
                <w:szCs w:val="24"/>
                <w:lang w:bidi="ar"/>
              </w:rPr>
              <w:t>②通过清晰、可衡量的指标值予以体现；</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color w:val="000000"/>
                <w:kern w:val="0"/>
                <w:sz w:val="24"/>
                <w:szCs w:val="24"/>
                <w:lang w:bidi="ar"/>
              </w:rPr>
              <w:t>③与项目目标任务数或计划数相对应。</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sz w:val="24"/>
                <w:szCs w:val="24"/>
              </w:rPr>
              <w:t>同时符合①②③，得满分；不符合第①项，扣权重分值的50%；不符合第②③项，每一项不符，扣权重分的25%。</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color w:val="000000"/>
                <w:kern w:val="0"/>
                <w:sz w:val="24"/>
                <w:szCs w:val="24"/>
                <w:lang w:bidi="ar"/>
              </w:rPr>
              <w:t>①将项目绩效目标细化分解为具体的绩效指标</w:t>
            </w:r>
            <w:r>
              <w:rPr>
                <w:rFonts w:hint="eastAsia" w:eastAsia="仿宋" w:cs="Times New Roman"/>
                <w:b w:val="0"/>
                <w:bCs w:val="0"/>
                <w:color w:val="000000"/>
                <w:kern w:val="0"/>
                <w:sz w:val="24"/>
                <w:szCs w:val="24"/>
                <w:lang w:eastAsia="zh-CN" w:bidi="ar"/>
              </w:rPr>
              <w:t>；</w:t>
            </w:r>
            <w:r>
              <w:rPr>
                <w:rFonts w:hint="eastAsia" w:eastAsia="仿宋" w:cs="Times New Roman"/>
                <w:b w:val="0"/>
                <w:bCs w:val="0"/>
                <w:color w:val="000000"/>
                <w:kern w:val="0"/>
                <w:sz w:val="24"/>
                <w:szCs w:val="24"/>
                <w:lang w:val="en-US" w:eastAsia="zh-CN" w:bidi="ar"/>
              </w:rPr>
              <w:t>②部分项目不能通过清晰、可衡量的指标值予以体现，如2024年兰考县堌阳镇岳寨村、崔寺村基础设施提升项目质量指标设置“已建工程质量”指标值为无，生态效益指标“生活污水集中处理”指标值设置为“高于全县平均水平”；2024年兰考县惠安街道村基础设施提升项目成本指标“工程建设造价低于当地平均标准的比例”指标值设置为“100%”。</w:t>
            </w:r>
            <w:r>
              <w:rPr>
                <w:rFonts w:hint="eastAsia" w:eastAsia="仿宋" w:cs="Times New Roman"/>
                <w:b w:val="0"/>
                <w:bCs w:val="0"/>
                <w:color w:val="000000"/>
                <w:sz w:val="24"/>
                <w:szCs w:val="24"/>
                <w:lang w:val="en-US" w:eastAsia="zh-CN"/>
              </w:rPr>
              <w:t>该要点不得分。</w:t>
            </w:r>
            <w:r>
              <w:rPr>
                <w:rFonts w:ascii="Times New Roman" w:hAnsi="Times New Roman" w:eastAsia="仿宋" w:cs="Times New Roman"/>
                <w:b w:val="0"/>
                <w:bCs w:val="0"/>
                <w:color w:val="000000"/>
                <w:kern w:val="0"/>
                <w:sz w:val="24"/>
                <w:szCs w:val="24"/>
                <w:lang w:bidi="ar"/>
              </w:rPr>
              <w:t>③与项目目标任务数或计划数相对应。</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color w:val="000000"/>
                <w:kern w:val="0"/>
                <w:sz w:val="24"/>
                <w:szCs w:val="24"/>
                <w:lang w:val="en-US" w:eastAsia="zh-CN" w:bidi="ar"/>
              </w:rPr>
            </w:pPr>
            <w:r>
              <w:rPr>
                <w:rFonts w:hint="eastAsia" w:ascii="Times New Roman" w:hAnsi="Times New Roman" w:eastAsia="仿宋" w:cs="Times New Roman"/>
                <w:b w:val="0"/>
                <w:bCs w:val="0"/>
                <w:color w:val="000000"/>
                <w:kern w:val="0"/>
                <w:sz w:val="24"/>
                <w:szCs w:val="24"/>
                <w:lang w:val="en-US" w:eastAsia="zh-CN" w:bidi="ar"/>
              </w:rPr>
              <w:t>综上，该指标得1.50分。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kern w:val="0"/>
                <w:sz w:val="24"/>
                <w:szCs w:val="24"/>
                <w:lang w:val="en-US" w:eastAsia="zh-CN" w:bidi="ar"/>
              </w:rPr>
            </w:pPr>
            <w:r>
              <w:rPr>
                <w:rFonts w:hint="eastAsia" w:ascii="Times New Roman" w:hAnsi="Times New Roman" w:eastAsia="仿宋" w:cs="Times New Roman"/>
                <w:b w:val="0"/>
                <w:bCs w:val="0"/>
                <w:color w:val="000000"/>
                <w:kern w:val="0"/>
                <w:sz w:val="24"/>
                <w:szCs w:val="24"/>
                <w:lang w:val="en-US" w:eastAsia="zh-CN" w:bidi="ar"/>
              </w:rPr>
              <w:t>A3</w:t>
            </w:r>
            <w:r>
              <w:rPr>
                <w:rFonts w:ascii="Times New Roman" w:hAnsi="Times New Roman" w:eastAsia="仿宋" w:cs="Times New Roman"/>
                <w:b w:val="0"/>
                <w:bCs w:val="0"/>
                <w:color w:val="000000"/>
                <w:kern w:val="0"/>
                <w:sz w:val="24"/>
                <w:szCs w:val="24"/>
                <w:lang w:bidi="ar"/>
              </w:rPr>
              <w:t>资金投入</w:t>
            </w:r>
            <w:r>
              <w:rPr>
                <w:rFonts w:hint="eastAsia" w:ascii="Times New Roman" w:hAnsi="Times New Roman" w:eastAsia="仿宋" w:cs="Times New Roman"/>
                <w:b w:val="0"/>
                <w:bCs w:val="0"/>
                <w:color w:val="000000"/>
                <w:kern w:val="0"/>
                <w:sz w:val="24"/>
                <w:szCs w:val="24"/>
                <w:lang w:eastAsia="zh-CN" w:bidi="ar"/>
              </w:rPr>
              <w:t>（</w:t>
            </w:r>
            <w:r>
              <w:rPr>
                <w:rFonts w:hint="eastAsia" w:ascii="Times New Roman" w:hAnsi="Times New Roman" w:eastAsia="仿宋" w:cs="Times New Roman"/>
                <w:b w:val="0"/>
                <w:bCs w:val="0"/>
                <w:color w:val="000000"/>
                <w:kern w:val="0"/>
                <w:sz w:val="24"/>
                <w:szCs w:val="24"/>
                <w:lang w:val="en-US" w:eastAsia="zh-CN" w:bidi="ar"/>
              </w:rPr>
              <w:t>5分）</w:t>
            </w: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kern w:val="0"/>
                <w:sz w:val="24"/>
                <w:szCs w:val="24"/>
                <w:lang w:bidi="ar"/>
              </w:rPr>
            </w:pPr>
            <w:r>
              <w:rPr>
                <w:rFonts w:hint="eastAsia" w:ascii="Times New Roman" w:hAnsi="Times New Roman" w:eastAsia="仿宋" w:cs="Times New Roman"/>
                <w:b w:val="0"/>
                <w:bCs w:val="0"/>
                <w:sz w:val="24"/>
                <w:szCs w:val="24"/>
                <w:lang w:val="en-US" w:eastAsia="zh-CN"/>
              </w:rPr>
              <w:t>A31</w:t>
            </w:r>
            <w:r>
              <w:rPr>
                <w:rFonts w:ascii="Times New Roman" w:hAnsi="Times New Roman" w:eastAsia="仿宋" w:cs="Times New Roman"/>
                <w:b w:val="0"/>
                <w:bCs w:val="0"/>
                <w:sz w:val="24"/>
                <w:szCs w:val="24"/>
              </w:rPr>
              <w:t>预算编制科学性</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3</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sz w:val="24"/>
                <w:szCs w:val="24"/>
              </w:rPr>
              <w:t>项目预算编制是否经过科学论证、有明确标准，资金额度与年度目标是否相适应，用以反映和考核项目预算编制的科学性、合理性情况。</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color w:val="000000"/>
                <w:kern w:val="0"/>
                <w:sz w:val="24"/>
                <w:szCs w:val="24"/>
                <w:lang w:bidi="ar"/>
              </w:rPr>
              <w:t>①预算编制经过科学论证；</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color w:val="000000"/>
                <w:kern w:val="0"/>
                <w:sz w:val="24"/>
                <w:szCs w:val="24"/>
                <w:lang w:bidi="ar"/>
              </w:rPr>
              <w:t>②预算内容与项目内容匹配；</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color w:val="000000"/>
                <w:kern w:val="0"/>
                <w:sz w:val="24"/>
                <w:szCs w:val="24"/>
                <w:lang w:bidi="ar"/>
              </w:rPr>
              <w:t>③预算额度测算依据充分，按照标准编制；</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color w:val="000000"/>
                <w:kern w:val="0"/>
                <w:sz w:val="24"/>
                <w:szCs w:val="24"/>
                <w:lang w:bidi="ar"/>
              </w:rPr>
              <w:t>④预算确定的项目投资额或资金量与工作任务相匹配。</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sz w:val="24"/>
                <w:szCs w:val="24"/>
              </w:rPr>
              <w:t>4个要素各占权重分的25%，全部符合得权重分满分；每出现一个要素不符，扣除25%的权重分，扣完为止。</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color w:val="000000"/>
                <w:kern w:val="0"/>
                <w:sz w:val="24"/>
                <w:szCs w:val="24"/>
                <w:lang w:bidi="ar"/>
              </w:rPr>
              <w:t>①预算编制经过科学论证</w:t>
            </w:r>
            <w:r>
              <w:rPr>
                <w:rFonts w:hint="eastAsia" w:eastAsia="仿宋" w:cs="Times New Roman"/>
                <w:b w:val="0"/>
                <w:bCs w:val="0"/>
                <w:color w:val="000000"/>
                <w:kern w:val="0"/>
                <w:sz w:val="24"/>
                <w:szCs w:val="24"/>
                <w:lang w:eastAsia="zh-CN" w:bidi="ar"/>
              </w:rPr>
              <w:t>，</w:t>
            </w:r>
            <w:r>
              <w:rPr>
                <w:rFonts w:hint="eastAsia" w:eastAsia="仿宋" w:cs="Times New Roman"/>
                <w:b w:val="0"/>
                <w:bCs w:val="0"/>
                <w:color w:val="000000"/>
                <w:kern w:val="0"/>
                <w:sz w:val="24"/>
                <w:szCs w:val="24"/>
                <w:lang w:val="en-US" w:eastAsia="zh-CN" w:bidi="ar"/>
              </w:rPr>
              <w:t>均由财政出具预算评审报告</w:t>
            </w:r>
            <w:r>
              <w:rPr>
                <w:rFonts w:ascii="Times New Roman" w:hAnsi="Times New Roman" w:eastAsia="仿宋" w:cs="Times New Roman"/>
                <w:b w:val="0"/>
                <w:bCs w:val="0"/>
                <w:color w:val="000000"/>
                <w:kern w:val="0"/>
                <w:sz w:val="24"/>
                <w:szCs w:val="24"/>
                <w:lang w:bidi="ar"/>
              </w:rPr>
              <w:t>；②预算内容与项目内容匹配；③预算额度测算依据充分，按照标准编制；④预算确定的项目资金量与工作任务相匹配。</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000000"/>
                <w:kern w:val="0"/>
                <w:sz w:val="24"/>
                <w:szCs w:val="24"/>
                <w:lang w:val="en-US" w:eastAsia="zh-CN" w:bidi="ar"/>
              </w:rPr>
            </w:pPr>
            <w:r>
              <w:rPr>
                <w:rFonts w:hint="eastAsia" w:eastAsia="仿宋" w:cs="Times New Roman"/>
                <w:b w:val="0"/>
                <w:bCs w:val="0"/>
                <w:color w:val="000000"/>
                <w:kern w:val="0"/>
                <w:sz w:val="24"/>
                <w:szCs w:val="24"/>
                <w:lang w:val="en-US" w:eastAsia="zh-CN" w:bidi="ar"/>
              </w:rPr>
              <w:t>综上，该指标得3.00分。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kern w:val="0"/>
                <w:sz w:val="24"/>
                <w:szCs w:val="24"/>
                <w:lang w:bidi="ar"/>
              </w:rPr>
            </w:pP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kern w:val="0"/>
                <w:sz w:val="24"/>
                <w:szCs w:val="24"/>
                <w:lang w:bidi="ar"/>
              </w:rPr>
            </w:pPr>
            <w:r>
              <w:rPr>
                <w:rFonts w:hint="eastAsia" w:ascii="Times New Roman" w:hAnsi="Times New Roman" w:eastAsia="仿宋" w:cs="Times New Roman"/>
                <w:b w:val="0"/>
                <w:bCs w:val="0"/>
                <w:sz w:val="24"/>
                <w:szCs w:val="24"/>
                <w:lang w:val="en-US" w:eastAsia="zh-CN"/>
              </w:rPr>
              <w:t>A32</w:t>
            </w:r>
            <w:r>
              <w:rPr>
                <w:rFonts w:ascii="Times New Roman" w:hAnsi="Times New Roman" w:eastAsia="仿宋" w:cs="Times New Roman"/>
                <w:b w:val="0"/>
                <w:bCs w:val="0"/>
                <w:sz w:val="24"/>
                <w:szCs w:val="24"/>
              </w:rPr>
              <w:t>资金分配合理性</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sz w:val="24"/>
                <w:szCs w:val="24"/>
              </w:rPr>
              <w:t>2</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sz w:val="24"/>
                <w:szCs w:val="24"/>
              </w:rPr>
              <w:t>项目预算资金分配是否有测算依据，与补助单位或地方实际是否相适应，用以反映和考核项目预算资金分配的科学性、合理性情况。</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color w:val="000000"/>
                <w:kern w:val="0"/>
                <w:sz w:val="24"/>
                <w:szCs w:val="24"/>
                <w:lang w:bidi="ar"/>
              </w:rPr>
              <w:t>①预算资金分配依据充分；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color w:val="000000"/>
                <w:kern w:val="0"/>
                <w:sz w:val="24"/>
                <w:szCs w:val="24"/>
                <w:lang w:bidi="ar"/>
              </w:rPr>
              <w:t>②资金分配额度合理，与项目单位或地方实际</w:t>
            </w:r>
            <w:r>
              <w:rPr>
                <w:rFonts w:hint="eastAsia" w:ascii="Times New Roman" w:hAnsi="Times New Roman" w:eastAsia="仿宋" w:cs="Times New Roman"/>
                <w:b w:val="0"/>
                <w:bCs w:val="0"/>
                <w:color w:val="000000"/>
                <w:kern w:val="0"/>
                <w:sz w:val="24"/>
                <w:szCs w:val="24"/>
                <w:lang w:val="en-US" w:eastAsia="zh-CN" w:bidi="ar"/>
              </w:rPr>
              <w:t>需求</w:t>
            </w:r>
            <w:r>
              <w:rPr>
                <w:rFonts w:ascii="Times New Roman" w:hAnsi="Times New Roman" w:eastAsia="仿宋" w:cs="Times New Roman"/>
                <w:b w:val="0"/>
                <w:bCs w:val="0"/>
                <w:color w:val="000000"/>
                <w:kern w:val="0"/>
                <w:sz w:val="24"/>
                <w:szCs w:val="24"/>
                <w:lang w:bidi="ar"/>
              </w:rPr>
              <w:t>相适应。</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sz w:val="24"/>
                <w:szCs w:val="24"/>
              </w:rPr>
              <w:t>2个要素各占权重分的50%，全部符合得权重分满分；每出现一个要素不符，扣除50%的权重分，扣完为止。</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ascii="Times New Roman" w:hAnsi="Times New Roman" w:eastAsia="仿宋" w:cs="Times New Roman"/>
                <w:b w:val="0"/>
                <w:bCs w:val="0"/>
                <w:color w:val="000000"/>
                <w:kern w:val="0"/>
                <w:sz w:val="24"/>
                <w:szCs w:val="24"/>
                <w:lang w:bidi="ar"/>
              </w:rPr>
              <w:t>①预算资金分配依据充分；②资金分配额度合理，与项目</w:t>
            </w:r>
            <w:r>
              <w:rPr>
                <w:rFonts w:hint="eastAsia" w:eastAsia="仿宋" w:cs="Times New Roman"/>
                <w:b w:val="0"/>
                <w:bCs w:val="0"/>
                <w:color w:val="000000"/>
                <w:kern w:val="0"/>
                <w:sz w:val="24"/>
                <w:szCs w:val="24"/>
                <w:lang w:val="en-US" w:eastAsia="zh-CN" w:bidi="ar"/>
              </w:rPr>
              <w:t>实施地的</w:t>
            </w:r>
            <w:r>
              <w:rPr>
                <w:rFonts w:ascii="Times New Roman" w:hAnsi="Times New Roman" w:eastAsia="仿宋" w:cs="Times New Roman"/>
                <w:b w:val="0"/>
                <w:bCs w:val="0"/>
                <w:color w:val="000000"/>
                <w:kern w:val="0"/>
                <w:sz w:val="24"/>
                <w:szCs w:val="24"/>
                <w:lang w:bidi="ar"/>
              </w:rPr>
              <w:t>实际</w:t>
            </w:r>
            <w:r>
              <w:rPr>
                <w:rFonts w:hint="eastAsia" w:ascii="Times New Roman" w:hAnsi="Times New Roman" w:eastAsia="仿宋" w:cs="Times New Roman"/>
                <w:b w:val="0"/>
                <w:bCs w:val="0"/>
                <w:color w:val="000000"/>
                <w:kern w:val="0"/>
                <w:sz w:val="24"/>
                <w:szCs w:val="24"/>
                <w:lang w:val="en-US" w:eastAsia="zh-CN" w:bidi="ar"/>
              </w:rPr>
              <w:t>需求</w:t>
            </w:r>
            <w:r>
              <w:rPr>
                <w:rFonts w:ascii="Times New Roman" w:hAnsi="Times New Roman" w:eastAsia="仿宋" w:cs="Times New Roman"/>
                <w:b w:val="0"/>
                <w:bCs w:val="0"/>
                <w:color w:val="000000"/>
                <w:kern w:val="0"/>
                <w:sz w:val="24"/>
                <w:szCs w:val="24"/>
                <w:lang w:bidi="ar"/>
              </w:rPr>
              <w:t>相适应。</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000000"/>
                <w:kern w:val="0"/>
                <w:sz w:val="24"/>
                <w:szCs w:val="24"/>
                <w:lang w:val="en-US" w:eastAsia="zh-CN" w:bidi="ar"/>
              </w:rPr>
            </w:pPr>
            <w:r>
              <w:rPr>
                <w:rFonts w:hint="eastAsia" w:eastAsia="仿宋" w:cs="Times New Roman"/>
                <w:b w:val="0"/>
                <w:bCs w:val="0"/>
                <w:color w:val="000000"/>
                <w:kern w:val="0"/>
                <w:sz w:val="24"/>
                <w:szCs w:val="24"/>
                <w:lang w:val="en-US" w:eastAsia="zh-CN" w:bidi="ar"/>
              </w:rPr>
              <w:t>综上，该指标得2.00分。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7" w:type="pct"/>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B</w:t>
            </w:r>
            <w:r>
              <w:rPr>
                <w:rFonts w:ascii="Times New Roman" w:hAnsi="Times New Roman" w:eastAsia="仿宋" w:cs="Times New Roman"/>
                <w:b w:val="0"/>
                <w:bCs w:val="0"/>
                <w:color w:val="000000"/>
                <w:sz w:val="24"/>
                <w:szCs w:val="24"/>
              </w:rPr>
              <w:t>过程</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25分）</w:t>
            </w:r>
          </w:p>
        </w:tc>
        <w:tc>
          <w:tcPr>
            <w:tcW w:w="235" w:type="pct"/>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B1</w:t>
            </w:r>
            <w:r>
              <w:rPr>
                <w:rFonts w:ascii="Times New Roman" w:hAnsi="Times New Roman" w:eastAsia="仿宋" w:cs="Times New Roman"/>
                <w:b w:val="0"/>
                <w:bCs w:val="0"/>
                <w:color w:val="000000"/>
                <w:sz w:val="24"/>
                <w:szCs w:val="24"/>
              </w:rPr>
              <w:t>资金管理</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9分）</w:t>
            </w: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sz w:val="24"/>
                <w:szCs w:val="24"/>
                <w:lang w:val="en-US" w:eastAsia="zh-CN"/>
              </w:rPr>
              <w:t>B11</w:t>
            </w:r>
            <w:r>
              <w:rPr>
                <w:rFonts w:ascii="Times New Roman" w:hAnsi="Times New Roman" w:eastAsia="仿宋" w:cs="Times New Roman"/>
                <w:b w:val="0"/>
                <w:bCs w:val="0"/>
                <w:sz w:val="24"/>
                <w:szCs w:val="24"/>
              </w:rPr>
              <w:t>资金到位率</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3</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实际到位资金与预算资金的比率，用以反映和考核资金落实情况对项目实施的总体保障程度。</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资金到位率=（实际到位资金/预算资金）×100%。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预算资金：一定时期（本年度或项目期）内预算安排到具体项目的资金。</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得分=资金到位率*指标分值。</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eastAsia" w:ascii="Times New Roman" w:hAnsi="Times New Roman" w:eastAsia="仿宋" w:cs="Times New Roman"/>
                <w:b w:val="0"/>
                <w:bCs w:val="0"/>
                <w:sz w:val="24"/>
                <w:szCs w:val="24"/>
                <w:lang w:val="en-US" w:eastAsia="zh-CN"/>
              </w:rPr>
            </w:pPr>
            <w:r>
              <w:rPr>
                <w:rFonts w:hint="eastAsia" w:eastAsia="仿宋" w:cs="Times New Roman"/>
                <w:b w:val="0"/>
                <w:bCs w:val="0"/>
                <w:color w:val="000000"/>
                <w:sz w:val="24"/>
                <w:szCs w:val="24"/>
                <w:lang w:val="en-US" w:eastAsia="zh-CN"/>
              </w:rPr>
              <w:t>根据《关于对2024年兰考县财政衔接资金（第三批）项目的批复》（兰农领</w:t>
            </w:r>
            <w:r>
              <w:rPr>
                <w:rFonts w:hint="eastAsia" w:ascii="Times New Roman" w:hAnsi="Times New Roman" w:eastAsia="仿宋" w:cs="Times New Roman"/>
                <w:b w:val="0"/>
                <w:bCs w:val="0"/>
                <w:sz w:val="24"/>
                <w:szCs w:val="24"/>
              </w:rPr>
              <w:t>〔202</w:t>
            </w:r>
            <w:r>
              <w:rPr>
                <w:rFonts w:hint="eastAsia" w:ascii="Times New Roman" w:hAnsi="Times New Roman" w:eastAsia="仿宋" w:cs="Times New Roman"/>
                <w:b w:val="0"/>
                <w:bCs w:val="0"/>
                <w:sz w:val="24"/>
                <w:szCs w:val="24"/>
                <w:lang w:val="en-US" w:eastAsia="zh-CN"/>
              </w:rPr>
              <w:t>4</w:t>
            </w:r>
            <w:r>
              <w:rPr>
                <w:rFonts w:hint="eastAsia" w:ascii="Times New Roman" w:hAnsi="Times New Roman" w:eastAsia="仿宋" w:cs="Times New Roman"/>
                <w:b w:val="0"/>
                <w:bCs w:val="0"/>
                <w:sz w:val="24"/>
                <w:szCs w:val="24"/>
              </w:rPr>
              <w:t>〕</w:t>
            </w:r>
            <w:r>
              <w:rPr>
                <w:rFonts w:hint="eastAsia" w:eastAsia="仿宋" w:cs="Times New Roman"/>
                <w:b w:val="0"/>
                <w:bCs w:val="0"/>
                <w:color w:val="000000"/>
                <w:sz w:val="24"/>
                <w:szCs w:val="24"/>
                <w:lang w:val="en-US" w:eastAsia="zh-CN"/>
              </w:rPr>
              <w:t>6号）批复资金3,475.00万元，《关于对2024年兰考县财政衔接资金（第四批）项目的批复》（兰农领</w:t>
            </w:r>
            <w:r>
              <w:rPr>
                <w:rFonts w:hint="eastAsia" w:ascii="Times New Roman" w:hAnsi="Times New Roman" w:eastAsia="仿宋" w:cs="Times New Roman"/>
                <w:b w:val="0"/>
                <w:bCs w:val="0"/>
                <w:sz w:val="24"/>
                <w:szCs w:val="24"/>
              </w:rPr>
              <w:t>〔202</w:t>
            </w:r>
            <w:r>
              <w:rPr>
                <w:rFonts w:hint="eastAsia" w:ascii="Times New Roman" w:hAnsi="Times New Roman" w:eastAsia="仿宋" w:cs="Times New Roman"/>
                <w:b w:val="0"/>
                <w:bCs w:val="0"/>
                <w:sz w:val="24"/>
                <w:szCs w:val="24"/>
                <w:lang w:val="en-US" w:eastAsia="zh-CN"/>
              </w:rPr>
              <w:t>4</w:t>
            </w:r>
            <w:r>
              <w:rPr>
                <w:rFonts w:hint="eastAsia" w:ascii="Times New Roman" w:hAnsi="Times New Roman" w:eastAsia="仿宋" w:cs="Times New Roman"/>
                <w:b w:val="0"/>
                <w:bCs w:val="0"/>
                <w:sz w:val="24"/>
                <w:szCs w:val="24"/>
              </w:rPr>
              <w:t>〕</w:t>
            </w:r>
            <w:r>
              <w:rPr>
                <w:rFonts w:hint="eastAsia" w:eastAsia="仿宋" w:cs="Times New Roman"/>
                <w:b w:val="0"/>
                <w:bCs w:val="0"/>
                <w:color w:val="000000"/>
                <w:sz w:val="24"/>
                <w:szCs w:val="24"/>
                <w:lang w:val="en-US" w:eastAsia="zh-CN"/>
              </w:rPr>
              <w:t>11号）批复资金2,525.00万元，实际到位资金共计6,000.00万元，即</w:t>
            </w:r>
            <w:r>
              <w:rPr>
                <w:rFonts w:ascii="Times New Roman" w:hAnsi="Times New Roman" w:eastAsia="仿宋" w:cs="Times New Roman"/>
                <w:b w:val="0"/>
                <w:bCs w:val="0"/>
                <w:sz w:val="24"/>
                <w:szCs w:val="24"/>
              </w:rPr>
              <w:t>资金到位率</w:t>
            </w:r>
            <w:r>
              <w:rPr>
                <w:rFonts w:hint="eastAsia" w:ascii="Times New Roman" w:hAnsi="Times New Roman" w:eastAsia="仿宋" w:cs="Times New Roman"/>
                <w:b w:val="0"/>
                <w:bCs w:val="0"/>
                <w:sz w:val="24"/>
                <w:szCs w:val="24"/>
                <w:lang w:val="en-US" w:eastAsia="zh-CN"/>
              </w:rPr>
              <w:t>为100%。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综上，该指标得3.00分。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sz w:val="24"/>
                <w:szCs w:val="24"/>
                <w:lang w:val="en-US" w:eastAsia="zh-CN"/>
              </w:rPr>
              <w:t>B12</w:t>
            </w:r>
            <w:r>
              <w:rPr>
                <w:rFonts w:ascii="Times New Roman" w:hAnsi="Times New Roman" w:eastAsia="仿宋" w:cs="Times New Roman"/>
                <w:b w:val="0"/>
                <w:bCs w:val="0"/>
                <w:sz w:val="24"/>
                <w:szCs w:val="24"/>
              </w:rPr>
              <w:t>预算执行率</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3</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项目预算资金是否按照计划执行，用以反映或考核项目预算执行情况。</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预算执行率=（实际支出资金/实际到位资金）×100%。</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实际支出资金：一定时期（本年度或项目期）内项目实际拨付的资金。</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得分=预算执行率</w:t>
            </w:r>
            <w:r>
              <w:rPr>
                <w:rFonts w:hint="eastAsia" w:eastAsia="仿宋" w:cs="Times New Roman"/>
                <w:b w:val="0"/>
                <w:bCs w:val="0"/>
                <w:sz w:val="24"/>
                <w:szCs w:val="24"/>
                <w:lang w:val="en-US" w:eastAsia="zh-CN"/>
              </w:rPr>
              <w:t>×</w:t>
            </w:r>
            <w:r>
              <w:rPr>
                <w:rFonts w:ascii="Times New Roman" w:hAnsi="Times New Roman" w:eastAsia="仿宋" w:cs="Times New Roman"/>
                <w:b w:val="0"/>
                <w:bCs w:val="0"/>
                <w:sz w:val="24"/>
                <w:szCs w:val="24"/>
              </w:rPr>
              <w:t>指标分值。</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eastAsia" w:eastAsia="仿宋" w:cs="Times New Roman"/>
                <w:b w:val="0"/>
                <w:bCs w:val="0"/>
                <w:color w:val="000000"/>
                <w:sz w:val="24"/>
                <w:szCs w:val="24"/>
                <w:highlight w:val="none"/>
                <w:lang w:val="en-US" w:eastAsia="zh-CN"/>
              </w:rPr>
            </w:pPr>
            <w:r>
              <w:rPr>
                <w:rFonts w:hint="eastAsia" w:eastAsia="仿宋" w:cs="Times New Roman"/>
                <w:b w:val="0"/>
                <w:bCs w:val="0"/>
                <w:color w:val="000000"/>
                <w:sz w:val="24"/>
                <w:szCs w:val="24"/>
                <w:highlight w:val="none"/>
                <w:lang w:val="en-US" w:eastAsia="zh-CN"/>
              </w:rPr>
              <w:t>根据提供的支付凭证计算，截至2024年12月31日，项目实际支出共计2,041.61万元，预算执行率为2041.61/6000.00=34.04%，根据评分规则，该指标得3×34.04%=1.02分。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eastAsia="仿宋" w:cs="Times New Roman"/>
                <w:b w:val="0"/>
                <w:bCs w:val="0"/>
                <w:color w:val="000000"/>
                <w:sz w:val="24"/>
                <w:szCs w:val="24"/>
                <w:highlight w:val="none"/>
                <w:lang w:val="en-US" w:eastAsia="zh-CN"/>
              </w:rPr>
            </w:pPr>
            <w:r>
              <w:rPr>
                <w:rFonts w:hint="eastAsia" w:eastAsia="仿宋" w:cs="Times New Roman"/>
                <w:b w:val="0"/>
                <w:bCs w:val="0"/>
                <w:color w:val="000000"/>
                <w:sz w:val="24"/>
                <w:szCs w:val="24"/>
                <w:highlight w:val="none"/>
                <w:lang w:val="en-US" w:eastAsia="zh-CN"/>
              </w:rPr>
              <w:t>综上，该指标得1.02分。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sz w:val="24"/>
                <w:szCs w:val="24"/>
                <w:lang w:val="en-US" w:eastAsia="zh-CN"/>
              </w:rPr>
              <w:t>B13</w:t>
            </w:r>
            <w:r>
              <w:rPr>
                <w:rFonts w:ascii="Times New Roman" w:hAnsi="Times New Roman" w:eastAsia="仿宋" w:cs="Times New Roman"/>
                <w:b w:val="0"/>
                <w:bCs w:val="0"/>
                <w:sz w:val="24"/>
                <w:szCs w:val="24"/>
              </w:rPr>
              <w:t>资金使用合规性</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color w:val="000000"/>
                <w:sz w:val="24"/>
                <w:szCs w:val="24"/>
                <w:lang w:eastAsia="zh-CN"/>
              </w:rPr>
            </w:pPr>
            <w:r>
              <w:rPr>
                <w:rFonts w:hint="eastAsia" w:ascii="Times New Roman" w:hAnsi="Times New Roman" w:eastAsia="仿宋" w:cs="Times New Roman"/>
                <w:b w:val="0"/>
                <w:bCs w:val="0"/>
                <w:sz w:val="24"/>
                <w:szCs w:val="24"/>
                <w:lang w:val="en-US" w:eastAsia="zh-CN"/>
              </w:rPr>
              <w:t>3</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项目资金使用是否符合相关的财务管理制度规定，用以反映和考核项目资金的规范运行情况。</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①符合国家财经法规和财务管理制度以及</w:t>
            </w:r>
            <w:r>
              <w:rPr>
                <w:rFonts w:hint="eastAsia" w:ascii="Times New Roman" w:hAnsi="Times New Roman" w:eastAsia="仿宋" w:cs="Times New Roman"/>
                <w:b w:val="0"/>
                <w:bCs w:val="0"/>
                <w:sz w:val="24"/>
                <w:szCs w:val="24"/>
              </w:rPr>
              <w:t>《中央财政衔接推进乡村振兴补助资金管理办法》</w:t>
            </w:r>
            <w:r>
              <w:rPr>
                <w:rFonts w:hint="eastAsia" w:ascii="Times New Roman" w:hAnsi="Times New Roman" w:eastAsia="仿宋" w:cs="Times New Roman"/>
                <w:b w:val="0"/>
                <w:bCs w:val="0"/>
                <w:sz w:val="24"/>
                <w:szCs w:val="24"/>
                <w:lang w:eastAsia="zh-CN"/>
              </w:rPr>
              <w:t>（</w:t>
            </w:r>
            <w:r>
              <w:rPr>
                <w:rFonts w:hint="eastAsia" w:ascii="Times New Roman" w:hAnsi="Times New Roman" w:eastAsia="仿宋" w:cs="Times New Roman"/>
                <w:b w:val="0"/>
                <w:bCs w:val="0"/>
                <w:sz w:val="24"/>
                <w:szCs w:val="24"/>
              </w:rPr>
              <w:t>财农〔2021〕19号</w:t>
            </w:r>
            <w:r>
              <w:rPr>
                <w:rFonts w:hint="eastAsia" w:ascii="Times New Roman" w:hAnsi="Times New Roman" w:eastAsia="仿宋" w:cs="Times New Roman"/>
                <w:b w:val="0"/>
                <w:bCs w:val="0"/>
                <w:sz w:val="24"/>
                <w:szCs w:val="24"/>
                <w:lang w:eastAsia="zh-CN"/>
              </w:rPr>
              <w:t>）、</w:t>
            </w:r>
            <w:r>
              <w:rPr>
                <w:rFonts w:hint="eastAsia" w:ascii="Times New Roman" w:hAnsi="Times New Roman" w:eastAsia="仿宋" w:cs="Times New Roman"/>
                <w:b w:val="0"/>
                <w:bCs w:val="0"/>
                <w:sz w:val="24"/>
                <w:szCs w:val="24"/>
              </w:rPr>
              <w:t>《河南省财政衔接推进乡村振兴补助资金管理办法》（豫财农综〔2021〕9号）</w:t>
            </w:r>
            <w:r>
              <w:rPr>
                <w:rFonts w:hint="eastAsia" w:ascii="Times New Roman" w:hAnsi="Times New Roman" w:eastAsia="仿宋" w:cs="Times New Roman"/>
                <w:b w:val="0"/>
                <w:bCs w:val="0"/>
                <w:sz w:val="24"/>
                <w:szCs w:val="24"/>
                <w:lang w:val="en-US" w:eastAsia="zh-CN"/>
              </w:rPr>
              <w:t>等</w:t>
            </w:r>
            <w:r>
              <w:rPr>
                <w:rFonts w:ascii="Times New Roman" w:hAnsi="Times New Roman" w:eastAsia="仿宋" w:cs="Times New Roman"/>
                <w:b w:val="0"/>
                <w:bCs w:val="0"/>
                <w:sz w:val="24"/>
                <w:szCs w:val="24"/>
              </w:rPr>
              <w:t>专项资金管理办法的规定；</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②资金的拨付有完整的审批程序和手续；</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③符合项目预算批复或合同规定的用途；</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④不存在截留、挤占、挪用、虚列支出等情况。</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4个要素各占权重分的25%，全部符合得权重分满分；实际未按照规定进行资金支出，或者存在截留、挤占、挪用、虚列支出现象，该项指标不得分。</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①</w:t>
            </w:r>
            <w:r>
              <w:rPr>
                <w:rFonts w:hint="eastAsia" w:eastAsia="仿宋" w:cs="Times New Roman"/>
                <w:b w:val="0"/>
                <w:bCs w:val="0"/>
                <w:sz w:val="24"/>
                <w:szCs w:val="24"/>
                <w:lang w:val="en-US" w:eastAsia="zh-CN"/>
              </w:rPr>
              <w:t>项目资金使用</w:t>
            </w:r>
            <w:r>
              <w:rPr>
                <w:rFonts w:ascii="Times New Roman" w:hAnsi="Times New Roman" w:eastAsia="仿宋" w:cs="Times New Roman"/>
                <w:b w:val="0"/>
                <w:bCs w:val="0"/>
                <w:sz w:val="24"/>
                <w:szCs w:val="24"/>
              </w:rPr>
              <w:t>符合国家财经法规和财务管理制度以及</w:t>
            </w:r>
            <w:r>
              <w:rPr>
                <w:rFonts w:hint="eastAsia" w:ascii="Times New Roman" w:hAnsi="Times New Roman" w:eastAsia="仿宋" w:cs="Times New Roman"/>
                <w:b w:val="0"/>
                <w:bCs w:val="0"/>
                <w:sz w:val="24"/>
                <w:szCs w:val="24"/>
              </w:rPr>
              <w:t>《中央财政衔接推进乡村振兴补助资金管理办法》</w:t>
            </w:r>
            <w:r>
              <w:rPr>
                <w:rFonts w:hint="eastAsia" w:ascii="Times New Roman" w:hAnsi="Times New Roman" w:eastAsia="仿宋" w:cs="Times New Roman"/>
                <w:b w:val="0"/>
                <w:bCs w:val="0"/>
                <w:sz w:val="24"/>
                <w:szCs w:val="24"/>
                <w:lang w:eastAsia="zh-CN"/>
              </w:rPr>
              <w:t>（</w:t>
            </w:r>
            <w:r>
              <w:rPr>
                <w:rFonts w:hint="eastAsia" w:ascii="Times New Roman" w:hAnsi="Times New Roman" w:eastAsia="仿宋" w:cs="Times New Roman"/>
                <w:b w:val="0"/>
                <w:bCs w:val="0"/>
                <w:sz w:val="24"/>
                <w:szCs w:val="24"/>
              </w:rPr>
              <w:t>财农〔2021〕19号</w:t>
            </w:r>
            <w:r>
              <w:rPr>
                <w:rFonts w:hint="eastAsia" w:ascii="Times New Roman" w:hAnsi="Times New Roman" w:eastAsia="仿宋" w:cs="Times New Roman"/>
                <w:b w:val="0"/>
                <w:bCs w:val="0"/>
                <w:sz w:val="24"/>
                <w:szCs w:val="24"/>
                <w:lang w:eastAsia="zh-CN"/>
              </w:rPr>
              <w:t>）、</w:t>
            </w:r>
            <w:r>
              <w:rPr>
                <w:rFonts w:hint="eastAsia" w:ascii="Times New Roman" w:hAnsi="Times New Roman" w:eastAsia="仿宋" w:cs="Times New Roman"/>
                <w:b w:val="0"/>
                <w:bCs w:val="0"/>
                <w:sz w:val="24"/>
                <w:szCs w:val="24"/>
              </w:rPr>
              <w:t>《河南省财政衔接推进乡村振兴补助资金管理办法》（豫财农综〔2021〕9号）</w:t>
            </w:r>
            <w:r>
              <w:rPr>
                <w:rFonts w:hint="eastAsia" w:ascii="Times New Roman" w:hAnsi="Times New Roman" w:eastAsia="仿宋" w:cs="Times New Roman"/>
                <w:b w:val="0"/>
                <w:bCs w:val="0"/>
                <w:sz w:val="24"/>
                <w:szCs w:val="24"/>
                <w:lang w:val="en-US" w:eastAsia="zh-CN"/>
              </w:rPr>
              <w:t>等</w:t>
            </w:r>
            <w:r>
              <w:rPr>
                <w:rFonts w:ascii="Times New Roman" w:hAnsi="Times New Roman" w:eastAsia="仿宋" w:cs="Times New Roman"/>
                <w:b w:val="0"/>
                <w:bCs w:val="0"/>
                <w:sz w:val="24"/>
                <w:szCs w:val="24"/>
              </w:rPr>
              <w:t>专项资金管理办法的规定；②资金的拨付有完整的审批程序和手续；③</w:t>
            </w:r>
            <w:r>
              <w:rPr>
                <w:rFonts w:hint="eastAsia" w:ascii="Times New Roman" w:hAnsi="Times New Roman" w:eastAsia="仿宋" w:cs="Times New Roman"/>
                <w:b w:val="0"/>
                <w:bCs w:val="0"/>
                <w:sz w:val="24"/>
                <w:szCs w:val="24"/>
              </w:rPr>
              <w:t>2024年兰考县谷营镇贾寨村、朱场村基础设施提升项目</w:t>
            </w:r>
            <w:r>
              <w:rPr>
                <w:rFonts w:hint="eastAsia" w:eastAsia="仿宋" w:cs="Times New Roman"/>
                <w:b w:val="0"/>
                <w:bCs w:val="0"/>
                <w:sz w:val="24"/>
                <w:szCs w:val="24"/>
                <w:lang w:val="en-US" w:eastAsia="zh-CN"/>
              </w:rPr>
              <w:t>未按照施工合同要求预留3%质保金，该要点不得分。</w:t>
            </w:r>
            <w:r>
              <w:rPr>
                <w:rFonts w:ascii="Times New Roman" w:hAnsi="Times New Roman" w:eastAsia="仿宋" w:cs="Times New Roman"/>
                <w:b w:val="0"/>
                <w:bCs w:val="0"/>
                <w:sz w:val="24"/>
                <w:szCs w:val="24"/>
              </w:rPr>
              <w:t>④不存在截留、挤占、挪用、虚列支出等情况。</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综上，该指标得2.25分。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B2</w:t>
            </w:r>
            <w:r>
              <w:rPr>
                <w:rFonts w:ascii="Times New Roman" w:hAnsi="Times New Roman" w:eastAsia="仿宋" w:cs="Times New Roman"/>
                <w:b w:val="0"/>
                <w:bCs w:val="0"/>
                <w:color w:val="000000"/>
                <w:sz w:val="24"/>
                <w:szCs w:val="24"/>
              </w:rPr>
              <w:t>组织实施</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16分）</w:t>
            </w: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val="en-US" w:eastAsia="zh-CN"/>
              </w:rPr>
              <w:t>B21</w:t>
            </w:r>
            <w:r>
              <w:rPr>
                <w:rFonts w:ascii="Times New Roman" w:hAnsi="Times New Roman" w:eastAsia="仿宋" w:cs="Times New Roman"/>
                <w:b w:val="0"/>
                <w:bCs w:val="0"/>
                <w:sz w:val="24"/>
                <w:szCs w:val="24"/>
              </w:rPr>
              <w:t>管理制度健全性</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4</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项目实施单位的财务和业务管理制度是否健全，用以反映和考核财务和业务管理制度对项目顺利实施的保障情况。</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①已制定或具有相应业务管理制度和规范的财务管理、资金管理等制度；</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②</w:t>
            </w:r>
            <w:r>
              <w:rPr>
                <w:rFonts w:hint="eastAsia" w:ascii="Times New Roman" w:hAnsi="Times New Roman" w:eastAsia="仿宋" w:cs="Times New Roman"/>
                <w:b w:val="0"/>
                <w:bCs w:val="0"/>
                <w:sz w:val="24"/>
                <w:szCs w:val="24"/>
                <w:lang w:val="en-US" w:eastAsia="zh-CN"/>
              </w:rPr>
              <w:t>各项</w:t>
            </w:r>
            <w:r>
              <w:rPr>
                <w:rFonts w:ascii="Times New Roman" w:hAnsi="Times New Roman" w:eastAsia="仿宋" w:cs="Times New Roman"/>
                <w:b w:val="0"/>
                <w:bCs w:val="0"/>
                <w:sz w:val="24"/>
                <w:szCs w:val="24"/>
              </w:rPr>
              <w:t>财务和业务管理制度合法、合规、完整。</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sz w:val="24"/>
                <w:szCs w:val="24"/>
                <w:lang w:eastAsia="zh-CN"/>
              </w:rPr>
            </w:pPr>
            <w:r>
              <w:rPr>
                <w:rFonts w:hint="eastAsia" w:ascii="Times New Roman" w:hAnsi="Times New Roman" w:eastAsia="仿宋" w:cs="Times New Roman"/>
                <w:b w:val="0"/>
                <w:bCs w:val="0"/>
                <w:sz w:val="24"/>
                <w:szCs w:val="24"/>
                <w:lang w:val="en-US" w:eastAsia="zh-CN"/>
              </w:rPr>
              <w:t>2</w:t>
            </w:r>
            <w:r>
              <w:rPr>
                <w:rFonts w:ascii="Times New Roman" w:hAnsi="Times New Roman" w:eastAsia="仿宋" w:cs="Times New Roman"/>
                <w:b w:val="0"/>
                <w:bCs w:val="0"/>
                <w:sz w:val="24"/>
                <w:szCs w:val="24"/>
              </w:rPr>
              <w:t>个要素各占权重分的5</w:t>
            </w:r>
            <w:r>
              <w:rPr>
                <w:rFonts w:hint="eastAsia" w:ascii="Times New Roman" w:hAnsi="Times New Roman" w:eastAsia="仿宋" w:cs="Times New Roman"/>
                <w:b w:val="0"/>
                <w:bCs w:val="0"/>
                <w:sz w:val="24"/>
                <w:szCs w:val="24"/>
                <w:lang w:val="en-US" w:eastAsia="zh-CN"/>
              </w:rPr>
              <w:t>0</w:t>
            </w:r>
            <w:r>
              <w:rPr>
                <w:rFonts w:ascii="Times New Roman" w:hAnsi="Times New Roman" w:eastAsia="仿宋" w:cs="Times New Roman"/>
                <w:b w:val="0"/>
                <w:bCs w:val="0"/>
                <w:sz w:val="24"/>
                <w:szCs w:val="24"/>
              </w:rPr>
              <w:t>%</w:t>
            </w:r>
            <w:r>
              <w:rPr>
                <w:rFonts w:hint="eastAsia" w:ascii="Times New Roman" w:hAnsi="Times New Roman" w:eastAsia="仿宋" w:cs="Times New Roman"/>
                <w:b w:val="0"/>
                <w:bCs w:val="0"/>
                <w:sz w:val="24"/>
                <w:szCs w:val="24"/>
                <w:lang w:eastAsia="zh-CN"/>
              </w:rPr>
              <w:t>，</w:t>
            </w:r>
            <w:r>
              <w:rPr>
                <w:rFonts w:ascii="Times New Roman" w:hAnsi="Times New Roman" w:eastAsia="仿宋" w:cs="Times New Roman"/>
                <w:b w:val="0"/>
                <w:bCs w:val="0"/>
                <w:sz w:val="24"/>
                <w:szCs w:val="24"/>
              </w:rPr>
              <w:t>全部符合得权重分满分；每出现一个要素不符，扣除5</w:t>
            </w:r>
            <w:r>
              <w:rPr>
                <w:rFonts w:hint="eastAsia" w:ascii="Times New Roman" w:hAnsi="Times New Roman" w:eastAsia="仿宋" w:cs="Times New Roman"/>
                <w:b w:val="0"/>
                <w:bCs w:val="0"/>
                <w:sz w:val="24"/>
                <w:szCs w:val="24"/>
                <w:lang w:val="en-US" w:eastAsia="zh-CN"/>
              </w:rPr>
              <w:t>0</w:t>
            </w:r>
            <w:r>
              <w:rPr>
                <w:rFonts w:ascii="Times New Roman" w:hAnsi="Times New Roman" w:eastAsia="仿宋" w:cs="Times New Roman"/>
                <w:b w:val="0"/>
                <w:bCs w:val="0"/>
                <w:sz w:val="24"/>
                <w:szCs w:val="24"/>
              </w:rPr>
              <w:t>%的权重分，扣完为止。</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ascii="Times New Roman" w:hAnsi="Times New Roman" w:eastAsia="仿宋" w:cs="Times New Roman"/>
                <w:b w:val="0"/>
                <w:bCs w:val="0"/>
                <w:sz w:val="24"/>
                <w:szCs w:val="24"/>
              </w:rPr>
            </w:pPr>
            <w:r>
              <w:rPr>
                <w:rFonts w:hint="eastAsia" w:eastAsia="仿宋" w:cs="Times New Roman"/>
                <w:b w:val="0"/>
                <w:bCs w:val="0"/>
                <w:sz w:val="24"/>
                <w:szCs w:val="24"/>
                <w:lang w:val="en-US" w:eastAsia="zh-CN"/>
              </w:rPr>
              <w:t>①项目主管部门具有相关的</w:t>
            </w:r>
            <w:r>
              <w:rPr>
                <w:rFonts w:ascii="Times New Roman" w:hAnsi="Times New Roman" w:eastAsia="仿宋" w:cs="Times New Roman"/>
                <w:b w:val="0"/>
                <w:bCs w:val="0"/>
                <w:sz w:val="24"/>
                <w:szCs w:val="24"/>
                <w:highlight w:val="none"/>
              </w:rPr>
              <w:t>业务管理制度</w:t>
            </w:r>
            <w:r>
              <w:rPr>
                <w:rFonts w:hint="eastAsia" w:ascii="Times New Roman" w:hAnsi="Times New Roman" w:eastAsia="仿宋" w:cs="Times New Roman"/>
                <w:b w:val="0"/>
                <w:bCs w:val="0"/>
                <w:sz w:val="24"/>
                <w:szCs w:val="24"/>
                <w:lang w:val="en-US" w:eastAsia="zh-CN"/>
              </w:rPr>
              <w:t>和</w:t>
            </w:r>
            <w:r>
              <w:rPr>
                <w:rFonts w:ascii="Times New Roman" w:hAnsi="Times New Roman" w:eastAsia="仿宋" w:cs="Times New Roman"/>
                <w:b w:val="0"/>
                <w:bCs w:val="0"/>
                <w:sz w:val="24"/>
                <w:szCs w:val="24"/>
              </w:rPr>
              <w:t>资金管理</w:t>
            </w:r>
            <w:r>
              <w:rPr>
                <w:rFonts w:hint="eastAsia" w:ascii="Times New Roman" w:hAnsi="Times New Roman" w:eastAsia="仿宋" w:cs="Times New Roman"/>
                <w:b w:val="0"/>
                <w:bCs w:val="0"/>
                <w:sz w:val="24"/>
                <w:szCs w:val="24"/>
                <w:lang w:val="en-US" w:eastAsia="zh-CN"/>
              </w:rPr>
              <w:t>制度</w:t>
            </w:r>
            <w:r>
              <w:rPr>
                <w:rFonts w:hint="eastAsia" w:ascii="Times New Roman" w:hAnsi="Times New Roman" w:eastAsia="仿宋" w:cs="Times New Roman"/>
                <w:b w:val="0"/>
                <w:bCs w:val="0"/>
                <w:sz w:val="24"/>
                <w:szCs w:val="24"/>
              </w:rPr>
              <w:t>《兰考县财政衔接推进乡村振兴补助资金管理办法》兰财农〔2021〕7号）</w:t>
            </w:r>
            <w:r>
              <w:rPr>
                <w:rFonts w:hint="eastAsia" w:eastAsia="仿宋" w:cs="Times New Roman"/>
                <w:b w:val="0"/>
                <w:bCs w:val="0"/>
                <w:sz w:val="24"/>
                <w:szCs w:val="24"/>
                <w:lang w:eastAsia="zh-CN"/>
              </w:rPr>
              <w:t>；</w:t>
            </w:r>
            <w:r>
              <w:rPr>
                <w:rFonts w:ascii="Times New Roman" w:hAnsi="Times New Roman" w:eastAsia="仿宋" w:cs="Times New Roman"/>
                <w:b w:val="0"/>
                <w:bCs w:val="0"/>
                <w:sz w:val="24"/>
                <w:szCs w:val="24"/>
              </w:rPr>
              <w:t>②</w:t>
            </w:r>
            <w:r>
              <w:rPr>
                <w:rFonts w:hint="eastAsia" w:ascii="Times New Roman" w:hAnsi="Times New Roman" w:eastAsia="仿宋" w:cs="Times New Roman"/>
                <w:b w:val="0"/>
                <w:bCs w:val="0"/>
                <w:sz w:val="24"/>
                <w:szCs w:val="24"/>
                <w:lang w:val="en-US" w:eastAsia="zh-CN"/>
              </w:rPr>
              <w:t>各项</w:t>
            </w:r>
            <w:r>
              <w:rPr>
                <w:rFonts w:ascii="Times New Roman" w:hAnsi="Times New Roman" w:eastAsia="仿宋" w:cs="Times New Roman"/>
                <w:b w:val="0"/>
                <w:bCs w:val="0"/>
                <w:sz w:val="24"/>
                <w:szCs w:val="24"/>
              </w:rPr>
              <w:t>财务和业务管理制度合法、合规、完整。</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综上，该指标得4.00分。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color w:val="000000"/>
                <w:sz w:val="24"/>
                <w:szCs w:val="24"/>
                <w:lang w:val="en-US" w:eastAsia="zh-CN"/>
              </w:rPr>
            </w:pP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B22公示公告制度执行情况</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3</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主要考核村级公告公示的完成情况、公示公告完整性、公示公告效果。</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①及时对项目信息进行公告公示；</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②公示公告要素齐全；</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③公示时长够10天；</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④8</w:t>
            </w:r>
            <w:r>
              <w:rPr>
                <w:rFonts w:hint="default" w:ascii="Times New Roman" w:hAnsi="Times New Roman" w:eastAsia="仿宋" w:cs="Times New Roman"/>
                <w:b w:val="0"/>
                <w:bCs w:val="0"/>
                <w:sz w:val="24"/>
                <w:szCs w:val="24"/>
                <w:lang w:val="en-US" w:eastAsia="zh-CN"/>
              </w:rPr>
              <w:t>0%以上受益户对项目实施情况了解</w:t>
            </w:r>
            <w:r>
              <w:rPr>
                <w:rFonts w:hint="eastAsia" w:ascii="Times New Roman" w:hAnsi="Times New Roman" w:eastAsia="仿宋" w:cs="Times New Roman"/>
                <w:b w:val="0"/>
                <w:bCs w:val="0"/>
                <w:sz w:val="24"/>
                <w:szCs w:val="24"/>
                <w:lang w:val="en-US" w:eastAsia="zh-CN"/>
              </w:rPr>
              <w:t>。</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要点①②③④</w:t>
            </w:r>
            <w:r>
              <w:rPr>
                <w:rFonts w:ascii="Times New Roman" w:hAnsi="Times New Roman" w:eastAsia="仿宋" w:cs="Times New Roman"/>
                <w:b w:val="0"/>
                <w:bCs w:val="0"/>
                <w:sz w:val="24"/>
                <w:szCs w:val="24"/>
              </w:rPr>
              <w:t>各占</w:t>
            </w:r>
            <w:r>
              <w:rPr>
                <w:rFonts w:hint="eastAsia" w:eastAsia="仿宋" w:cs="Times New Roman"/>
                <w:b w:val="0"/>
                <w:bCs w:val="0"/>
                <w:sz w:val="24"/>
                <w:szCs w:val="24"/>
                <w:lang w:val="en-US" w:eastAsia="zh-CN"/>
              </w:rPr>
              <w:t>25%</w:t>
            </w:r>
            <w:r>
              <w:rPr>
                <w:rFonts w:hint="eastAsia" w:ascii="Times New Roman" w:hAnsi="Times New Roman" w:eastAsia="仿宋" w:cs="Times New Roman"/>
                <w:b w:val="0"/>
                <w:bCs w:val="0"/>
                <w:sz w:val="24"/>
                <w:szCs w:val="24"/>
                <w:lang w:val="en-US" w:eastAsia="zh-CN"/>
              </w:rPr>
              <w:t>分</w:t>
            </w:r>
            <w:r>
              <w:rPr>
                <w:rFonts w:hint="eastAsia" w:ascii="Times New Roman" w:hAnsi="Times New Roman" w:eastAsia="仿宋" w:cs="Times New Roman"/>
                <w:b w:val="0"/>
                <w:bCs w:val="0"/>
                <w:sz w:val="24"/>
                <w:szCs w:val="24"/>
                <w:lang w:eastAsia="zh-CN"/>
              </w:rPr>
              <w:t>，</w:t>
            </w:r>
            <w:r>
              <w:rPr>
                <w:rFonts w:ascii="Times New Roman" w:hAnsi="Times New Roman" w:eastAsia="仿宋" w:cs="Times New Roman"/>
                <w:b w:val="0"/>
                <w:bCs w:val="0"/>
                <w:sz w:val="24"/>
                <w:szCs w:val="24"/>
              </w:rPr>
              <w:t>全部符合得权重分满分；</w:t>
            </w:r>
            <w:r>
              <w:rPr>
                <w:rFonts w:hint="eastAsia" w:ascii="Times New Roman" w:hAnsi="Times New Roman" w:eastAsia="仿宋" w:cs="Times New Roman"/>
                <w:b w:val="0"/>
                <w:bCs w:val="0"/>
                <w:sz w:val="24"/>
                <w:szCs w:val="24"/>
                <w:lang w:val="en-US" w:eastAsia="zh-CN"/>
              </w:rPr>
              <w:t>要素⑤考核满意度问卷，90%以上</w:t>
            </w:r>
            <w:r>
              <w:rPr>
                <w:rFonts w:hint="default" w:ascii="Times New Roman" w:hAnsi="Times New Roman" w:eastAsia="仿宋" w:cs="Times New Roman"/>
                <w:b w:val="0"/>
                <w:bCs w:val="0"/>
                <w:sz w:val="24"/>
                <w:szCs w:val="24"/>
                <w:lang w:val="en-US" w:eastAsia="zh-CN"/>
              </w:rPr>
              <w:t>受益户对项目实施情况了解</w:t>
            </w:r>
            <w:r>
              <w:rPr>
                <w:rFonts w:hint="eastAsia" w:ascii="Times New Roman" w:hAnsi="Times New Roman" w:eastAsia="仿宋" w:cs="Times New Roman"/>
                <w:b w:val="0"/>
                <w:bCs w:val="0"/>
                <w:sz w:val="24"/>
                <w:szCs w:val="24"/>
                <w:lang w:val="en-US" w:eastAsia="zh-CN"/>
              </w:rPr>
              <w:t>该要素得满分，80%以上</w:t>
            </w:r>
            <w:r>
              <w:rPr>
                <w:rFonts w:hint="default" w:ascii="Times New Roman" w:hAnsi="Times New Roman" w:eastAsia="仿宋" w:cs="Times New Roman"/>
                <w:b w:val="0"/>
                <w:bCs w:val="0"/>
                <w:sz w:val="24"/>
                <w:szCs w:val="24"/>
                <w:lang w:val="en-US" w:eastAsia="zh-CN"/>
              </w:rPr>
              <w:t>受益户对项目实施情况了解</w:t>
            </w:r>
            <w:r>
              <w:rPr>
                <w:rFonts w:hint="eastAsia" w:ascii="Times New Roman" w:hAnsi="Times New Roman" w:eastAsia="仿宋" w:cs="Times New Roman"/>
                <w:b w:val="0"/>
                <w:bCs w:val="0"/>
                <w:sz w:val="24"/>
                <w:szCs w:val="24"/>
                <w:lang w:val="en-US" w:eastAsia="zh-CN"/>
              </w:rPr>
              <w:t>，得满分；60%以上了解，得80%权重分；50%以上了解得60%权重分；50%以下了解，不得分。</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eastAsia="仿宋" w:cs="Times New Roman"/>
                <w:b w:val="0"/>
                <w:bCs w:val="0"/>
                <w:color w:val="auto"/>
                <w:sz w:val="24"/>
                <w:szCs w:val="24"/>
                <w:lang w:val="en-US" w:eastAsia="zh-CN"/>
              </w:rPr>
            </w:pPr>
            <w:r>
              <w:rPr>
                <w:rFonts w:hint="eastAsia" w:eastAsia="仿宋" w:cs="Times New Roman"/>
                <w:b w:val="0"/>
                <w:bCs w:val="0"/>
                <w:sz w:val="24"/>
                <w:szCs w:val="24"/>
                <w:lang w:val="en-US" w:eastAsia="zh-CN"/>
              </w:rPr>
              <w:t>①根据查看档案资料和实地调研发现，一是部分项目未进行项目实施前公示，如2024年兰考县桐乡街道新韩陵村、栗场村基础设施提升项目、2024年兰考县红庙镇村基础设施提升项目、2024年兰考县考城镇村基础设施提升项目（二期）；二是部分项目未进行项目实施后公示，如2024年兰考县惠安街道村基础设施提升项目、2024年兰考县考城镇村基础设施提升项目、2024年兰考县南彰镇村基础设施提升项目；三是部分项目缺少永久性公示牌，如2024年兰考县红庙镇村基础设施提升项目、2024年兰考县东坝头镇村基础设施提升项目、2024年兰考县谷营镇贾寨村、朱场村基础设施提升项目、2024年兰考县谷营镇西张集村基础设施提升项目等；该要点不得分。②根据已提供的公示公告资料，项目公示公告要素齐全。③提供的现有公示资料中</w:t>
            </w:r>
            <w:r>
              <w:rPr>
                <w:rFonts w:hint="eastAsia" w:ascii="Times New Roman" w:hAnsi="Times New Roman" w:eastAsia="仿宋" w:cs="Times New Roman"/>
                <w:b w:val="0"/>
                <w:bCs w:val="0"/>
                <w:sz w:val="24"/>
                <w:szCs w:val="24"/>
                <w:lang w:val="en-US" w:eastAsia="zh-CN"/>
              </w:rPr>
              <w:t>公示时长够10天</w:t>
            </w:r>
            <w:r>
              <w:rPr>
                <w:rFonts w:hint="eastAsia" w:eastAsia="仿宋" w:cs="Times New Roman"/>
                <w:b w:val="0"/>
                <w:bCs w:val="0"/>
                <w:sz w:val="24"/>
                <w:szCs w:val="24"/>
                <w:lang w:val="en-US" w:eastAsia="zh-CN"/>
              </w:rPr>
              <w:t>。</w:t>
            </w:r>
            <w:r>
              <w:rPr>
                <w:rFonts w:hint="eastAsia" w:eastAsia="仿宋" w:cs="Times New Roman"/>
                <w:b w:val="0"/>
                <w:bCs w:val="0"/>
                <w:color w:val="auto"/>
                <w:sz w:val="24"/>
                <w:szCs w:val="24"/>
                <w:lang w:val="en-US" w:eastAsia="zh-CN"/>
              </w:rPr>
              <w:t>④根据回收的462份有效问卷中，基本问题1“对项目实施情况是否了解”，非常了解的403人，比较了解的45人，一般13人，不太了解的1人，即了解情况的有448人占比为96.97%，根据评分规则，该要点得满分。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eastAsia="仿宋" w:cs="Times New Roman"/>
                <w:b w:val="0"/>
                <w:bCs w:val="0"/>
                <w:sz w:val="24"/>
                <w:szCs w:val="24"/>
                <w:lang w:val="en-US" w:eastAsia="zh-CN"/>
              </w:rPr>
            </w:pPr>
            <w:r>
              <w:rPr>
                <w:rFonts w:hint="eastAsia" w:eastAsia="仿宋" w:cs="Times New Roman"/>
                <w:b w:val="0"/>
                <w:bCs w:val="0"/>
                <w:sz w:val="24"/>
                <w:szCs w:val="24"/>
                <w:lang w:val="en-US" w:eastAsia="zh-CN"/>
              </w:rPr>
              <w:t>综上，该指标得2.25分。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color w:val="000000"/>
                <w:sz w:val="24"/>
                <w:szCs w:val="24"/>
                <w:lang w:val="en-US" w:eastAsia="zh-CN"/>
              </w:rPr>
            </w:pP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B23绩效目标管理情况</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3</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主要考核绩效目标的管理情况，包括绩效目标审核、批复、自评。</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①开展审核工作并形成绩效目标审核表；</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②</w:t>
            </w:r>
            <w:r>
              <w:rPr>
                <w:rFonts w:hint="default" w:ascii="Times New Roman" w:hAnsi="Times New Roman" w:eastAsia="仿宋" w:cs="Times New Roman"/>
                <w:b w:val="0"/>
                <w:bCs w:val="0"/>
                <w:sz w:val="24"/>
                <w:szCs w:val="24"/>
                <w:lang w:val="en-US" w:eastAsia="zh-CN"/>
              </w:rPr>
              <w:t>预算或项目批复文件中有绩效目标内容；</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③</w:t>
            </w:r>
            <w:r>
              <w:rPr>
                <w:rFonts w:hint="default" w:ascii="Times New Roman" w:hAnsi="Times New Roman" w:eastAsia="仿宋" w:cs="Times New Roman"/>
                <w:b w:val="0"/>
                <w:bCs w:val="0"/>
                <w:sz w:val="24"/>
                <w:szCs w:val="24"/>
                <w:lang w:val="en-US" w:eastAsia="zh-CN"/>
              </w:rPr>
              <w:t>项目绩效目标调整按规定程序办理</w:t>
            </w:r>
            <w:r>
              <w:rPr>
                <w:rFonts w:hint="eastAsia" w:ascii="Times New Roman" w:hAnsi="Times New Roman" w:eastAsia="仿宋" w:cs="Times New Roman"/>
                <w:b w:val="0"/>
                <w:bCs w:val="0"/>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④开展绩效自评且形成绩效目标自评表、自评报告。</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sz w:val="24"/>
                <w:szCs w:val="24"/>
                <w:lang w:val="en-US" w:eastAsia="zh-CN"/>
              </w:rPr>
            </w:pP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val="en-US" w:eastAsia="zh-CN"/>
              </w:rPr>
              <w:t>4</w:t>
            </w:r>
            <w:r>
              <w:rPr>
                <w:rFonts w:ascii="Times New Roman" w:hAnsi="Times New Roman" w:eastAsia="仿宋" w:cs="Times New Roman"/>
                <w:b w:val="0"/>
                <w:bCs w:val="0"/>
                <w:sz w:val="24"/>
                <w:szCs w:val="24"/>
              </w:rPr>
              <w:t>个要素各占权重分的</w:t>
            </w:r>
            <w:r>
              <w:rPr>
                <w:rFonts w:hint="eastAsia" w:ascii="Times New Roman" w:hAnsi="Times New Roman" w:eastAsia="仿宋" w:cs="Times New Roman"/>
                <w:b w:val="0"/>
                <w:bCs w:val="0"/>
                <w:sz w:val="24"/>
                <w:szCs w:val="24"/>
                <w:lang w:val="en-US" w:eastAsia="zh-CN"/>
              </w:rPr>
              <w:t>25</w:t>
            </w:r>
            <w:r>
              <w:rPr>
                <w:rFonts w:ascii="Times New Roman" w:hAnsi="Times New Roman" w:eastAsia="仿宋" w:cs="Times New Roman"/>
                <w:b w:val="0"/>
                <w:bCs w:val="0"/>
                <w:sz w:val="24"/>
                <w:szCs w:val="24"/>
              </w:rPr>
              <w:t>%</w:t>
            </w:r>
            <w:r>
              <w:rPr>
                <w:rFonts w:hint="eastAsia" w:ascii="Times New Roman" w:hAnsi="Times New Roman" w:eastAsia="仿宋" w:cs="Times New Roman"/>
                <w:b w:val="0"/>
                <w:bCs w:val="0"/>
                <w:sz w:val="24"/>
                <w:szCs w:val="24"/>
                <w:lang w:eastAsia="zh-CN"/>
              </w:rPr>
              <w:t>，</w:t>
            </w:r>
            <w:r>
              <w:rPr>
                <w:rFonts w:ascii="Times New Roman" w:hAnsi="Times New Roman" w:eastAsia="仿宋" w:cs="Times New Roman"/>
                <w:b w:val="0"/>
                <w:bCs w:val="0"/>
                <w:sz w:val="24"/>
                <w:szCs w:val="24"/>
              </w:rPr>
              <w:t>全部符合得权重分满分；</w:t>
            </w:r>
            <w:r>
              <w:rPr>
                <w:rFonts w:hint="eastAsia" w:ascii="Times New Roman" w:hAnsi="Times New Roman" w:eastAsia="仿宋" w:cs="Times New Roman"/>
                <w:b w:val="0"/>
                <w:bCs w:val="0"/>
                <w:sz w:val="24"/>
                <w:szCs w:val="24"/>
                <w:lang w:val="en-US" w:eastAsia="zh-CN"/>
              </w:rPr>
              <w:t>各要素中，每出现3个子项目不符合，该要素不得分，</w:t>
            </w:r>
            <w:r>
              <w:rPr>
                <w:rFonts w:ascii="Times New Roman" w:hAnsi="Times New Roman" w:eastAsia="仿宋" w:cs="Times New Roman"/>
                <w:b w:val="0"/>
                <w:bCs w:val="0"/>
                <w:sz w:val="24"/>
                <w:szCs w:val="24"/>
              </w:rPr>
              <w:t>扣完为止。</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eastAsia" w:eastAsia="仿宋" w:cs="Times New Roman"/>
                <w:b w:val="0"/>
                <w:bCs w:val="0"/>
                <w:sz w:val="24"/>
                <w:szCs w:val="24"/>
                <w:lang w:val="en-US" w:eastAsia="zh-CN"/>
              </w:rPr>
            </w:pPr>
            <w:r>
              <w:rPr>
                <w:rFonts w:hint="eastAsia" w:eastAsia="仿宋" w:cs="Times New Roman"/>
                <w:b w:val="0"/>
                <w:bCs w:val="0"/>
                <w:sz w:val="24"/>
                <w:szCs w:val="24"/>
                <w:lang w:val="en-US" w:eastAsia="zh-CN"/>
              </w:rPr>
              <w:t>根据查看档案资料和实地调研，①一是部分项目未提供绩效目标审核表，如2024年兰考县考城镇村基础设施提升项目、2024年兰考县南彰镇村基础设施提升项目、2024年兰考县孟寨乡谭庄村肖蔡庄村基础设施提升项目等；二是部分项目绩效目标审核表缺少财政部门或行业部门盖章，如2024年兰考县东坝头镇村基础设施提升项目、2024年兰考县谷营镇贾寨村、朱场村基础设施提升项目缺少财政部门和乡村振兴部门盖章，2024年兰考县仪封镇村基础设施提升项目缺少乡村振兴部门盖章，2024年兰考县小宋镇三合义东村、三合义西村基础设施提升项目缺少财政部门盖章，该要点不得分。②</w:t>
            </w:r>
            <w:r>
              <w:rPr>
                <w:rFonts w:hint="default" w:ascii="Times New Roman" w:hAnsi="Times New Roman" w:eastAsia="仿宋" w:cs="Times New Roman"/>
                <w:b w:val="0"/>
                <w:bCs w:val="0"/>
                <w:sz w:val="24"/>
                <w:szCs w:val="24"/>
                <w:lang w:val="en-US" w:eastAsia="zh-CN"/>
              </w:rPr>
              <w:t>预算或项目批复文件中有绩效目标内容</w:t>
            </w:r>
            <w:r>
              <w:rPr>
                <w:rFonts w:hint="eastAsia" w:eastAsia="仿宋" w:cs="Times New Roman"/>
                <w:b w:val="0"/>
                <w:bCs w:val="0"/>
                <w:sz w:val="24"/>
                <w:szCs w:val="24"/>
                <w:lang w:val="en-US" w:eastAsia="zh-CN"/>
              </w:rPr>
              <w:t>。</w:t>
            </w:r>
            <w:r>
              <w:rPr>
                <w:rFonts w:hint="eastAsia" w:eastAsia="仿宋" w:cs="Times New Roman"/>
                <w:b w:val="0"/>
                <w:bCs w:val="0"/>
                <w:color w:val="auto"/>
                <w:sz w:val="24"/>
                <w:szCs w:val="24"/>
                <w:highlight w:val="none"/>
                <w:lang w:val="en-US" w:eastAsia="zh-CN"/>
              </w:rPr>
              <w:t>③项目绩效目标调整按规定程序办理。</w:t>
            </w:r>
            <w:r>
              <w:rPr>
                <w:rFonts w:hint="eastAsia" w:eastAsia="仿宋" w:cs="Times New Roman"/>
                <w:b w:val="0"/>
                <w:bCs w:val="0"/>
                <w:sz w:val="24"/>
                <w:szCs w:val="24"/>
                <w:lang w:val="en-US" w:eastAsia="zh-CN"/>
              </w:rPr>
              <w:t>④一是部分项目缺少绩效目标自评表及自评报告，如2024年兰考县谷营镇西张集村基础设施提升项目、2024年兰考县考城镇村基础设施提升项目、2024年兰考县谷营镇西张集村基础设施提升项目等；二是2024年兰考县惠安街道村基础设施提升项目绩效目标自评表指标与申报表指标不一致。该要点不得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eastAsia="仿宋" w:cs="Times New Roman"/>
                <w:b w:val="0"/>
                <w:bCs w:val="0"/>
                <w:sz w:val="24"/>
                <w:szCs w:val="24"/>
                <w:lang w:val="en-US" w:eastAsia="zh-CN"/>
              </w:rPr>
            </w:pPr>
            <w:r>
              <w:rPr>
                <w:rFonts w:hint="eastAsia" w:eastAsia="仿宋" w:cs="Times New Roman"/>
                <w:b w:val="0"/>
                <w:bCs w:val="0"/>
                <w:sz w:val="24"/>
                <w:szCs w:val="24"/>
                <w:lang w:val="en-US" w:eastAsia="zh-CN"/>
              </w:rPr>
              <w:t>综上，该指标得1.50分。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color w:val="000000"/>
                <w:sz w:val="24"/>
                <w:szCs w:val="24"/>
                <w:lang w:val="en-US" w:eastAsia="zh-CN"/>
              </w:rPr>
            </w:pP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B24项目管理规范性</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3</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考核项目实施过程的规范性，主要包括项目采购过程是否规范合理，项目实施过程是否规范，项目是否按照方案内容实施。</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①项目单位实施项目遵守相关法律法规和相关管理规定；</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②项目按照要求签订施工、监理合同，且合同条款合理。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③</w:t>
            </w:r>
            <w:r>
              <w:rPr>
                <w:rFonts w:hint="eastAsia" w:ascii="Times New Roman" w:hAnsi="Times New Roman" w:eastAsia="仿宋" w:cs="Times New Roman"/>
                <w:b w:val="0"/>
                <w:bCs w:val="0"/>
                <w:sz w:val="24"/>
                <w:szCs w:val="24"/>
                <w:lang w:val="en-US" w:eastAsia="zh-CN"/>
              </w:rPr>
              <w:t>项目具有完整的施工日志、监理日志；</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④</w:t>
            </w:r>
            <w:r>
              <w:rPr>
                <w:rFonts w:hint="eastAsia" w:ascii="Times New Roman" w:hAnsi="Times New Roman" w:eastAsia="仿宋" w:cs="Times New Roman"/>
                <w:b w:val="0"/>
                <w:bCs w:val="0"/>
                <w:sz w:val="24"/>
                <w:szCs w:val="24"/>
                <w:lang w:val="en-US" w:eastAsia="zh-CN"/>
              </w:rPr>
              <w:t>项目按照方案内容实施。</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hint="eastAsia" w:eastAsia="仿宋" w:cs="Times New Roman"/>
                <w:b w:val="0"/>
                <w:bCs w:val="0"/>
                <w:sz w:val="24"/>
                <w:szCs w:val="24"/>
                <w:lang w:val="en-US" w:eastAsia="zh-CN"/>
              </w:rPr>
              <w:t>4</w:t>
            </w:r>
            <w:r>
              <w:rPr>
                <w:rFonts w:ascii="Times New Roman" w:hAnsi="Times New Roman" w:eastAsia="仿宋" w:cs="Times New Roman"/>
                <w:b w:val="0"/>
                <w:bCs w:val="0"/>
                <w:sz w:val="24"/>
                <w:szCs w:val="24"/>
              </w:rPr>
              <w:t>个要素各占</w:t>
            </w:r>
            <w:r>
              <w:rPr>
                <w:rFonts w:hint="eastAsia" w:eastAsia="仿宋" w:cs="Times New Roman"/>
                <w:b w:val="0"/>
                <w:bCs w:val="0"/>
                <w:sz w:val="24"/>
                <w:szCs w:val="24"/>
                <w:lang w:val="en-US" w:eastAsia="zh-CN"/>
              </w:rPr>
              <w:t>25%</w:t>
            </w:r>
            <w:r>
              <w:rPr>
                <w:rFonts w:ascii="Times New Roman" w:hAnsi="Times New Roman" w:eastAsia="仿宋" w:cs="Times New Roman"/>
                <w:b w:val="0"/>
                <w:bCs w:val="0"/>
                <w:sz w:val="24"/>
                <w:szCs w:val="24"/>
              </w:rPr>
              <w:t>权重分</w:t>
            </w:r>
            <w:r>
              <w:rPr>
                <w:rFonts w:hint="eastAsia" w:ascii="Times New Roman" w:hAnsi="Times New Roman" w:eastAsia="仿宋" w:cs="Times New Roman"/>
                <w:b w:val="0"/>
                <w:bCs w:val="0"/>
                <w:sz w:val="24"/>
                <w:szCs w:val="24"/>
                <w:lang w:eastAsia="zh-CN"/>
              </w:rPr>
              <w:t>，</w:t>
            </w:r>
            <w:r>
              <w:rPr>
                <w:rFonts w:ascii="Times New Roman" w:hAnsi="Times New Roman" w:eastAsia="仿宋" w:cs="Times New Roman"/>
                <w:b w:val="0"/>
                <w:bCs w:val="0"/>
                <w:sz w:val="24"/>
                <w:szCs w:val="24"/>
              </w:rPr>
              <w:t>全部符合得权重分满分；</w:t>
            </w:r>
            <w:r>
              <w:rPr>
                <w:rFonts w:hint="eastAsia" w:ascii="Times New Roman" w:hAnsi="Times New Roman" w:eastAsia="仿宋" w:cs="Times New Roman"/>
                <w:b w:val="0"/>
                <w:bCs w:val="0"/>
                <w:sz w:val="24"/>
                <w:szCs w:val="24"/>
                <w:lang w:val="en-US" w:eastAsia="zh-CN"/>
              </w:rPr>
              <w:t>各要素中，每出现3个子项目不符合，该要素不得分，</w:t>
            </w:r>
            <w:r>
              <w:rPr>
                <w:rFonts w:ascii="Times New Roman" w:hAnsi="Times New Roman" w:eastAsia="仿宋" w:cs="Times New Roman"/>
                <w:b w:val="0"/>
                <w:bCs w:val="0"/>
                <w:sz w:val="24"/>
                <w:szCs w:val="24"/>
              </w:rPr>
              <w:t>扣完为止。</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根据查看项目档案资料及网上查阅，</w:t>
            </w:r>
            <w:r>
              <w:rPr>
                <w:rFonts w:hint="eastAsia" w:eastAsia="仿宋" w:cs="Times New Roman"/>
                <w:b w:val="0"/>
                <w:bCs w:val="0"/>
                <w:color w:val="auto"/>
                <w:sz w:val="24"/>
                <w:szCs w:val="24"/>
                <w:lang w:val="en-US" w:eastAsia="zh-CN"/>
              </w:rPr>
              <w:t>①一是部分项目招投标网站公示不严谨，如2024年兰考县葡萄架乡村基础设施提升项目，相关网站公示合同签订日期（2024.4.19）早于评标时间（2024.4.24），实际纸质合同签订时间为2024.4.25；二是部分项目管理不规范，如2024年兰考县仪封镇村基础设施提升项目、2024年兰考县谷营镇贾寨村、朱场村基础设施提升项目存在变更，未提供施工方变更签证资料。该要点不得分。</w:t>
            </w:r>
            <w:r>
              <w:rPr>
                <w:rFonts w:hint="eastAsia" w:ascii="Times New Roman" w:hAnsi="Times New Roman" w:eastAsia="仿宋" w:cs="Times New Roman"/>
                <w:b w:val="0"/>
                <w:bCs w:val="0"/>
                <w:sz w:val="24"/>
                <w:szCs w:val="24"/>
                <w:lang w:val="en-US" w:eastAsia="zh-CN"/>
              </w:rPr>
              <w:t>②2024年兰考县桐乡街道鲁屯社区基础设施提升项目施工合同内工程地点</w:t>
            </w:r>
            <w:r>
              <w:rPr>
                <w:rFonts w:hint="eastAsia" w:eastAsia="仿宋" w:cs="Times New Roman"/>
                <w:b w:val="0"/>
                <w:bCs w:val="0"/>
                <w:sz w:val="24"/>
                <w:szCs w:val="24"/>
                <w:lang w:val="en-US" w:eastAsia="zh-CN"/>
              </w:rPr>
              <w:t>与</w:t>
            </w:r>
            <w:r>
              <w:rPr>
                <w:rFonts w:hint="eastAsia" w:ascii="Times New Roman" w:hAnsi="Times New Roman" w:eastAsia="仿宋" w:cs="Times New Roman"/>
                <w:b w:val="0"/>
                <w:bCs w:val="0"/>
                <w:sz w:val="24"/>
                <w:szCs w:val="24"/>
                <w:lang w:val="en-US" w:eastAsia="zh-CN"/>
              </w:rPr>
              <w:t>合同价款大</w:t>
            </w:r>
            <w:r>
              <w:rPr>
                <w:rFonts w:hint="eastAsia" w:eastAsia="仿宋" w:cs="Times New Roman"/>
                <w:b w:val="0"/>
                <w:bCs w:val="0"/>
                <w:sz w:val="24"/>
                <w:szCs w:val="24"/>
                <w:lang w:val="en-US" w:eastAsia="zh-CN"/>
              </w:rPr>
              <w:t>小写填写不一致，大写填写</w:t>
            </w:r>
            <w:r>
              <w:rPr>
                <w:rFonts w:hint="eastAsia" w:ascii="Times New Roman" w:hAnsi="Times New Roman" w:eastAsia="仿宋" w:cs="Times New Roman"/>
                <w:b w:val="0"/>
                <w:bCs w:val="0"/>
                <w:sz w:val="24"/>
                <w:szCs w:val="24"/>
                <w:lang w:val="en-US" w:eastAsia="zh-CN"/>
              </w:rPr>
              <w:t>错误</w:t>
            </w:r>
            <w:r>
              <w:rPr>
                <w:rFonts w:hint="eastAsia" w:eastAsia="仿宋" w:cs="Times New Roman"/>
                <w:b w:val="0"/>
                <w:bCs w:val="0"/>
                <w:sz w:val="24"/>
                <w:szCs w:val="24"/>
                <w:lang w:val="en-US" w:eastAsia="zh-CN"/>
              </w:rPr>
              <w:t>；</w:t>
            </w:r>
            <w:r>
              <w:rPr>
                <w:rFonts w:hint="eastAsia" w:eastAsia="仿宋" w:cs="Times New Roman"/>
                <w:b w:val="0"/>
                <w:bCs w:val="0"/>
                <w:color w:val="auto"/>
                <w:sz w:val="24"/>
                <w:szCs w:val="24"/>
                <w:lang w:val="en-US" w:eastAsia="zh-CN"/>
              </w:rPr>
              <w:t>2024年兰考县许河乡村基础设施提升项目（二期）施工日志与监理日志上填写监理单位为河南万融工程管理有限公司，而竣工验收表及开工报告中监理单位为河南腾阳工程管理有限公司；2024年兰考县孟寨乡坝城寺村、孙东村基础设施提升项目监理日志与施工日志上填写监理单位为郑州众诚咨询有限公司，而竣工验收表、监理合同及监理评估报告中监理单位为河南汇元工程咨询有限公司。该要点不得分。</w:t>
            </w:r>
            <w:r>
              <w:rPr>
                <w:rFonts w:hint="eastAsia" w:ascii="Times New Roman" w:hAnsi="Times New Roman" w:eastAsia="仿宋" w:cs="Times New Roman"/>
                <w:b w:val="0"/>
                <w:bCs w:val="0"/>
                <w:sz w:val="24"/>
                <w:szCs w:val="24"/>
                <w:lang w:val="en-US" w:eastAsia="zh-CN"/>
              </w:rPr>
              <w:t>③项目具有的施工日志、监理日志；④部分项目未按照方案内容实施，如2024年兰考县孟寨乡坝城寺村、孙东村基础设施提升</w:t>
            </w:r>
            <w:r>
              <w:rPr>
                <w:rFonts w:hint="eastAsia" w:eastAsia="仿宋" w:cs="Times New Roman"/>
                <w:b w:val="0"/>
                <w:bCs w:val="0"/>
                <w:sz w:val="24"/>
                <w:szCs w:val="24"/>
                <w:lang w:val="en-US" w:eastAsia="zh-CN"/>
              </w:rPr>
              <w:t>项目坝城寺村砌井12座未实施，孙东村实施方案中不包含砌筑井66座却实施</w:t>
            </w:r>
            <w:r>
              <w:rPr>
                <w:rFonts w:hint="eastAsia" w:ascii="Times New Roman" w:hAnsi="Times New Roman" w:eastAsia="仿宋" w:cs="Times New Roman"/>
                <w:b w:val="0"/>
                <w:bCs w:val="0"/>
                <w:sz w:val="24"/>
                <w:szCs w:val="24"/>
                <w:lang w:val="en-US" w:eastAsia="zh-CN"/>
              </w:rPr>
              <w:t>；2024年兰考县红庙镇村基础设施提升项目土铃村路灯50盏、双杨树村路灯未实施</w:t>
            </w:r>
            <w:r>
              <w:rPr>
                <w:rFonts w:hint="eastAsia" w:eastAsia="仿宋" w:cs="Times New Roman"/>
                <w:b w:val="0"/>
                <w:bCs w:val="0"/>
                <w:sz w:val="24"/>
                <w:szCs w:val="24"/>
                <w:lang w:val="en-US" w:eastAsia="zh-CN"/>
              </w:rPr>
              <w:t>；2024年兰考县谷营镇贾寨村、朱场村基础设施提升项目中新建水泥道路7800㎡全部改铺成砖。</w:t>
            </w:r>
            <w:r>
              <w:rPr>
                <w:rFonts w:hint="eastAsia" w:ascii="Times New Roman" w:hAnsi="Times New Roman" w:eastAsia="仿宋" w:cs="Times New Roman"/>
                <w:b w:val="0"/>
                <w:bCs w:val="0"/>
                <w:sz w:val="24"/>
                <w:szCs w:val="24"/>
                <w:lang w:val="en-US" w:eastAsia="zh-CN"/>
              </w:rPr>
              <w:t>该要点不得分。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综上，该指标得0.75分。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kern w:val="0"/>
                <w:sz w:val="24"/>
                <w:szCs w:val="24"/>
                <w:lang w:bidi="ar"/>
              </w:rPr>
            </w:pP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B2</w:t>
            </w:r>
            <w:r>
              <w:rPr>
                <w:rFonts w:hint="eastAsia" w:eastAsia="仿宋" w:cs="Times New Roman"/>
                <w:b w:val="0"/>
                <w:bCs w:val="0"/>
                <w:sz w:val="24"/>
                <w:szCs w:val="24"/>
                <w:lang w:val="en-US" w:eastAsia="zh-CN"/>
              </w:rPr>
              <w:t>5</w:t>
            </w:r>
            <w:r>
              <w:rPr>
                <w:rFonts w:hint="eastAsia" w:ascii="Times New Roman" w:hAnsi="Times New Roman" w:eastAsia="仿宋" w:cs="Times New Roman"/>
                <w:b w:val="0"/>
                <w:bCs w:val="0"/>
                <w:sz w:val="24"/>
                <w:szCs w:val="24"/>
                <w:lang w:val="en-US" w:eastAsia="zh-CN"/>
              </w:rPr>
              <w:t>资产管理规范性</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3</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考核项目后续形成资产是否管理规范，是否纳入农村“三资”管理。</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①具有资产移交相关手续，形成固定资产账；</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sz w:val="24"/>
                <w:szCs w:val="24"/>
                <w:lang w:val="en-US" w:eastAsia="zh-CN"/>
              </w:rPr>
              <w:t>②项目所形成的物化资产已在资产管理台账中登记。</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val="en-US" w:eastAsia="zh-CN"/>
              </w:rPr>
              <w:t>2</w:t>
            </w:r>
            <w:r>
              <w:rPr>
                <w:rFonts w:ascii="Times New Roman" w:hAnsi="Times New Roman" w:eastAsia="仿宋" w:cs="Times New Roman"/>
                <w:b w:val="0"/>
                <w:bCs w:val="0"/>
                <w:sz w:val="24"/>
                <w:szCs w:val="24"/>
              </w:rPr>
              <w:t>个要素各占权重分的</w:t>
            </w:r>
            <w:r>
              <w:rPr>
                <w:rFonts w:hint="eastAsia" w:ascii="Times New Roman" w:hAnsi="Times New Roman" w:eastAsia="仿宋" w:cs="Times New Roman"/>
                <w:b w:val="0"/>
                <w:bCs w:val="0"/>
                <w:sz w:val="24"/>
                <w:szCs w:val="24"/>
                <w:lang w:val="en-US" w:eastAsia="zh-CN"/>
              </w:rPr>
              <w:t>50</w:t>
            </w:r>
            <w:r>
              <w:rPr>
                <w:rFonts w:ascii="Times New Roman" w:hAnsi="Times New Roman" w:eastAsia="仿宋" w:cs="Times New Roman"/>
                <w:b w:val="0"/>
                <w:bCs w:val="0"/>
                <w:sz w:val="24"/>
                <w:szCs w:val="24"/>
              </w:rPr>
              <w:t>%</w:t>
            </w:r>
            <w:r>
              <w:rPr>
                <w:rFonts w:hint="eastAsia" w:ascii="Times New Roman" w:hAnsi="Times New Roman" w:eastAsia="仿宋" w:cs="Times New Roman"/>
                <w:b w:val="0"/>
                <w:bCs w:val="0"/>
                <w:sz w:val="24"/>
                <w:szCs w:val="24"/>
                <w:lang w:eastAsia="zh-CN"/>
              </w:rPr>
              <w:t>，</w:t>
            </w:r>
            <w:r>
              <w:rPr>
                <w:rFonts w:ascii="Times New Roman" w:hAnsi="Times New Roman" w:eastAsia="仿宋" w:cs="Times New Roman"/>
                <w:b w:val="0"/>
                <w:bCs w:val="0"/>
                <w:sz w:val="24"/>
                <w:szCs w:val="24"/>
              </w:rPr>
              <w:t>全部符合得权重分满分；</w:t>
            </w:r>
            <w:r>
              <w:rPr>
                <w:rFonts w:hint="eastAsia" w:ascii="Times New Roman" w:hAnsi="Times New Roman" w:eastAsia="仿宋" w:cs="Times New Roman"/>
                <w:b w:val="0"/>
                <w:bCs w:val="0"/>
                <w:sz w:val="24"/>
                <w:szCs w:val="24"/>
                <w:lang w:val="en-US" w:eastAsia="zh-CN"/>
              </w:rPr>
              <w:t>各要素中，每出现3个子项目不规范，该要素不得分，</w:t>
            </w:r>
            <w:r>
              <w:rPr>
                <w:rFonts w:ascii="Times New Roman" w:hAnsi="Times New Roman" w:eastAsia="仿宋" w:cs="Times New Roman"/>
                <w:b w:val="0"/>
                <w:bCs w:val="0"/>
                <w:sz w:val="24"/>
                <w:szCs w:val="24"/>
              </w:rPr>
              <w:t>扣完为止。</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eastAsia"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根据查看项目档案资料知，具有资产移交相关手续，并形成固定资产账；</w:t>
            </w:r>
            <w:r>
              <w:rPr>
                <w:rFonts w:hint="eastAsia" w:eastAsia="仿宋" w:cs="Times New Roman"/>
                <w:b w:val="0"/>
                <w:bCs w:val="0"/>
                <w:color w:val="auto"/>
                <w:sz w:val="24"/>
                <w:szCs w:val="24"/>
                <w:lang w:val="en-US" w:eastAsia="zh-CN"/>
              </w:rPr>
              <w:t>项目所形成的物化资产已在资产管理台账中登记</w:t>
            </w:r>
            <w:r>
              <w:rPr>
                <w:rFonts w:hint="eastAsia" w:ascii="Times New Roman" w:hAnsi="Times New Roman" w:eastAsia="仿宋" w:cs="Times New Roman"/>
                <w:b w:val="0"/>
                <w:bCs w:val="0"/>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综上，该指标得</w:t>
            </w:r>
            <w:r>
              <w:rPr>
                <w:rFonts w:hint="eastAsia" w:eastAsia="仿宋" w:cs="Times New Roman"/>
                <w:b w:val="0"/>
                <w:bCs w:val="0"/>
                <w:sz w:val="24"/>
                <w:szCs w:val="24"/>
                <w:lang w:val="en-US" w:eastAsia="zh-CN"/>
              </w:rPr>
              <w:t>3</w:t>
            </w:r>
            <w:r>
              <w:rPr>
                <w:rFonts w:hint="eastAsia" w:ascii="Times New Roman" w:hAnsi="Times New Roman" w:eastAsia="仿宋" w:cs="Times New Roman"/>
                <w:b w:val="0"/>
                <w:bCs w:val="0"/>
                <w:sz w:val="24"/>
                <w:szCs w:val="24"/>
                <w:lang w:val="en-US" w:eastAsia="zh-CN"/>
              </w:rPr>
              <w:t>.00分。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top"/>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jc w:val="center"/>
        </w:trPr>
        <w:tc>
          <w:tcPr>
            <w:tcW w:w="217" w:type="pct"/>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C</w:t>
            </w:r>
            <w:r>
              <w:rPr>
                <w:rFonts w:ascii="Times New Roman" w:hAnsi="Times New Roman" w:eastAsia="仿宋" w:cs="Times New Roman"/>
                <w:b w:val="0"/>
                <w:bCs w:val="0"/>
                <w:color w:val="000000"/>
                <w:sz w:val="24"/>
                <w:szCs w:val="24"/>
              </w:rPr>
              <w:t>产出</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30分）</w:t>
            </w:r>
          </w:p>
        </w:tc>
        <w:tc>
          <w:tcPr>
            <w:tcW w:w="23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C1</w:t>
            </w:r>
            <w:r>
              <w:rPr>
                <w:rFonts w:ascii="Times New Roman" w:hAnsi="Times New Roman" w:eastAsia="仿宋" w:cs="Times New Roman"/>
                <w:b w:val="0"/>
                <w:bCs w:val="0"/>
                <w:color w:val="000000"/>
                <w:sz w:val="24"/>
                <w:szCs w:val="24"/>
              </w:rPr>
              <w:t>产出数量</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8分）</w:t>
            </w: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color w:val="000000"/>
                <w:kern w:val="0"/>
                <w:sz w:val="24"/>
                <w:szCs w:val="24"/>
                <w:lang w:val="en-US" w:eastAsia="zh-CN" w:bidi="ar"/>
              </w:rPr>
              <w:t>C11实际</w:t>
            </w:r>
            <w:r>
              <w:rPr>
                <w:rFonts w:ascii="Times New Roman" w:hAnsi="Times New Roman" w:eastAsia="仿宋" w:cs="Times New Roman"/>
                <w:b w:val="0"/>
                <w:bCs w:val="0"/>
                <w:color w:val="000000"/>
                <w:kern w:val="0"/>
                <w:sz w:val="24"/>
                <w:szCs w:val="24"/>
                <w:lang w:bidi="ar"/>
              </w:rPr>
              <w:t>完成率</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color w:val="000000"/>
                <w:sz w:val="24"/>
                <w:szCs w:val="24"/>
                <w:lang w:eastAsia="zh-CN"/>
              </w:rPr>
            </w:pPr>
            <w:r>
              <w:rPr>
                <w:rFonts w:hint="eastAsia" w:ascii="Times New Roman" w:hAnsi="Times New Roman" w:eastAsia="仿宋" w:cs="Times New Roman"/>
                <w:b w:val="0"/>
                <w:bCs w:val="0"/>
                <w:color w:val="000000"/>
                <w:sz w:val="24"/>
                <w:szCs w:val="24"/>
                <w:lang w:val="en-US" w:eastAsia="zh-CN"/>
              </w:rPr>
              <w:t>8</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color w:val="000000"/>
                <w:sz w:val="24"/>
                <w:szCs w:val="24"/>
                <w:lang w:eastAsia="zh-CN"/>
              </w:rPr>
            </w:pPr>
            <w:r>
              <w:rPr>
                <w:rFonts w:hint="eastAsia" w:ascii="Times New Roman" w:hAnsi="Times New Roman" w:eastAsia="仿宋" w:cs="Times New Roman"/>
                <w:b w:val="0"/>
                <w:bCs w:val="0"/>
                <w:color w:val="000000"/>
                <w:kern w:val="0"/>
                <w:sz w:val="24"/>
                <w:szCs w:val="24"/>
                <w:lang w:val="en-US" w:eastAsia="zh-CN" w:bidi="ar"/>
              </w:rPr>
              <w:t>基础设施</w:t>
            </w:r>
            <w:r>
              <w:rPr>
                <w:rFonts w:hint="eastAsia" w:ascii="Times New Roman" w:hAnsi="Times New Roman" w:eastAsia="仿宋" w:cs="Times New Roman"/>
                <w:b w:val="0"/>
                <w:bCs w:val="0"/>
                <w:color w:val="000000"/>
                <w:kern w:val="0"/>
                <w:sz w:val="24"/>
                <w:szCs w:val="24"/>
                <w:lang w:bidi="ar"/>
              </w:rPr>
              <w:t>建设的实际产出数与计划产出数的比率,用以反映和考核项目产出数量目标的实现程度</w:t>
            </w:r>
            <w:r>
              <w:rPr>
                <w:rFonts w:hint="eastAsia" w:ascii="Times New Roman" w:hAnsi="Times New Roman" w:eastAsia="仿宋" w:cs="Times New Roman"/>
                <w:b w:val="0"/>
                <w:bCs w:val="0"/>
                <w:color w:val="000000"/>
                <w:kern w:val="0"/>
                <w:sz w:val="24"/>
                <w:szCs w:val="24"/>
                <w:lang w:eastAsia="zh-CN" w:bidi="ar"/>
              </w:rPr>
              <w:t>。</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color w:val="000000"/>
                <w:sz w:val="24"/>
                <w:szCs w:val="24"/>
              </w:rPr>
              <w:t>实际完成率=(实际</w:t>
            </w:r>
            <w:r>
              <w:rPr>
                <w:rFonts w:hint="eastAsia" w:ascii="Times New Roman" w:hAnsi="Times New Roman" w:eastAsia="仿宋" w:cs="Times New Roman"/>
                <w:b w:val="0"/>
                <w:bCs w:val="0"/>
                <w:color w:val="000000"/>
                <w:sz w:val="24"/>
                <w:szCs w:val="24"/>
                <w:lang w:val="en-US" w:eastAsia="zh-CN"/>
              </w:rPr>
              <w:t>完工项目</w:t>
            </w:r>
            <w:r>
              <w:rPr>
                <w:rFonts w:hint="eastAsia" w:ascii="Times New Roman" w:hAnsi="Times New Roman" w:eastAsia="仿宋" w:cs="Times New Roman"/>
                <w:b w:val="0"/>
                <w:bCs w:val="0"/>
                <w:color w:val="000000"/>
                <w:sz w:val="24"/>
                <w:szCs w:val="24"/>
              </w:rPr>
              <w:t>数/计划</w:t>
            </w:r>
            <w:r>
              <w:rPr>
                <w:rFonts w:hint="eastAsia" w:ascii="Times New Roman" w:hAnsi="Times New Roman" w:eastAsia="仿宋" w:cs="Times New Roman"/>
                <w:b w:val="0"/>
                <w:bCs w:val="0"/>
                <w:color w:val="000000"/>
                <w:sz w:val="24"/>
                <w:szCs w:val="24"/>
                <w:lang w:val="en-US" w:eastAsia="zh-CN"/>
              </w:rPr>
              <w:t>实施项目</w:t>
            </w:r>
            <w:r>
              <w:rPr>
                <w:rFonts w:hint="eastAsia" w:ascii="Times New Roman" w:hAnsi="Times New Roman" w:eastAsia="仿宋" w:cs="Times New Roman"/>
                <w:b w:val="0"/>
                <w:bCs w:val="0"/>
                <w:color w:val="000000"/>
                <w:sz w:val="24"/>
                <w:szCs w:val="24"/>
              </w:rPr>
              <w:t>数)</w:t>
            </w:r>
            <w:r>
              <w:rPr>
                <w:rFonts w:hint="eastAsia" w:eastAsia="仿宋" w:cs="Times New Roman"/>
                <w:b w:val="0"/>
                <w:bCs w:val="0"/>
                <w:color w:val="000000"/>
                <w:sz w:val="24"/>
                <w:szCs w:val="24"/>
                <w:lang w:val="en-US" w:eastAsia="zh-CN"/>
              </w:rPr>
              <w:t>×</w:t>
            </w:r>
            <w:r>
              <w:rPr>
                <w:rFonts w:hint="eastAsia" w:ascii="Times New Roman" w:hAnsi="Times New Roman" w:eastAsia="仿宋" w:cs="Times New Roman"/>
                <w:b w:val="0"/>
                <w:bCs w:val="0"/>
                <w:color w:val="000000"/>
                <w:sz w:val="24"/>
                <w:szCs w:val="24"/>
              </w:rPr>
              <w:t>100%。</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000000"/>
                <w:sz w:val="24"/>
                <w:szCs w:val="24"/>
                <w:lang w:val="en-US" w:eastAsia="zh-CN"/>
              </w:rPr>
            </w:pPr>
            <w:r>
              <w:rPr>
                <w:rFonts w:hint="eastAsia" w:eastAsia="仿宋" w:cs="Times New Roman"/>
                <w:b w:val="0"/>
                <w:bCs w:val="0"/>
                <w:color w:val="000000"/>
                <w:sz w:val="24"/>
                <w:szCs w:val="24"/>
                <w:lang w:val="en-US" w:eastAsia="zh-CN"/>
              </w:rPr>
              <w:t>按照实际完成率比例得分。</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eastAsia="仿宋" w:cs="Times New Roman"/>
                <w:b w:val="0"/>
                <w:bCs w:val="0"/>
                <w:color w:val="000000"/>
                <w:sz w:val="24"/>
                <w:szCs w:val="24"/>
                <w:lang w:val="en-US" w:eastAsia="zh-CN"/>
              </w:rPr>
            </w:pPr>
            <w:r>
              <w:rPr>
                <w:rFonts w:hint="eastAsia" w:eastAsia="仿宋" w:cs="Times New Roman"/>
                <w:b w:val="0"/>
                <w:bCs w:val="0"/>
                <w:sz w:val="24"/>
                <w:szCs w:val="24"/>
                <w:lang w:val="en-US" w:eastAsia="zh-CN"/>
              </w:rPr>
              <w:t>根据查看档案资料和实地调研，2024年度兰考县基础设施提升项目共计26个子项目，其中按照实际建设内容完工的项目数共计11个，存在调整的项目6个，未完工的项目4个，未开工项目1个，未提供验收资料的项目4个。其中存在调整的5个项目分别是</w:t>
            </w:r>
            <w:r>
              <w:rPr>
                <w:rFonts w:hint="eastAsia" w:eastAsia="仿宋" w:cs="Times New Roman"/>
                <w:b w:val="0"/>
                <w:bCs w:val="0"/>
                <w:sz w:val="24"/>
                <w:szCs w:val="24"/>
                <w:highlight w:val="none"/>
                <w:lang w:val="en-US" w:eastAsia="zh-CN"/>
              </w:rPr>
              <w:t>2024年兰考县许河乡村基础设施提升项目、2024年兰考县许河乡村基础设施提升项目（二期）、2024年兰考县葡萄架乡村基础设施提升项目、2024年兰考县东坝头镇村基础设施提升项目、2024年兰考县孟寨乡坝城寺村、孙东村基础设施提升项目</w:t>
            </w:r>
            <w:r>
              <w:rPr>
                <w:rFonts w:hint="eastAsia" w:eastAsia="仿宋" w:cs="Times New Roman"/>
                <w:b w:val="0"/>
                <w:bCs w:val="0"/>
                <w:sz w:val="24"/>
                <w:szCs w:val="24"/>
                <w:lang w:val="en-US" w:eastAsia="zh-CN"/>
              </w:rPr>
              <w:t>；未完工项目4个，分别是2024年兰考县桐乡街道新韩陵村、栗场村基础设施提升项目、2024年兰考县考城镇村基础设施提升项目（二期）、2024年兰考县谷营镇贾寨村、朱场村基础设施提升项目、2024年兰考县谷营镇西张集村基础设施提升项目；未开工项目1个，2024年兰考县堌阳镇范寨、梁场、吕堂村基础设施提升项目；未提供验收资料的项目4个，分别是2024年兰考县兰阳街道老韩陵村基础设施提升项目、2024年兰考县仪封镇村基础设施提升项目（二期）、2024年兰考县考城镇村基础设施提升项目（一期）、2024年兰考县孟寨乡谭庄村、肖蔡庄村基础设施提升项目；即</w:t>
            </w:r>
            <w:r>
              <w:rPr>
                <w:rFonts w:hint="eastAsia" w:ascii="Times New Roman" w:hAnsi="Times New Roman" w:eastAsia="仿宋" w:cs="Times New Roman"/>
                <w:b w:val="0"/>
                <w:bCs w:val="0"/>
                <w:color w:val="000000"/>
                <w:sz w:val="24"/>
                <w:szCs w:val="24"/>
              </w:rPr>
              <w:t>实际完成率=</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rPr>
              <w:t>实际</w:t>
            </w:r>
            <w:r>
              <w:rPr>
                <w:rFonts w:hint="eastAsia" w:ascii="Times New Roman" w:hAnsi="Times New Roman" w:eastAsia="仿宋" w:cs="Times New Roman"/>
                <w:b w:val="0"/>
                <w:bCs w:val="0"/>
                <w:color w:val="000000"/>
                <w:sz w:val="24"/>
                <w:szCs w:val="24"/>
                <w:lang w:val="en-US" w:eastAsia="zh-CN"/>
              </w:rPr>
              <w:t>完工项目</w:t>
            </w:r>
            <w:r>
              <w:rPr>
                <w:rFonts w:hint="eastAsia" w:ascii="Times New Roman" w:hAnsi="Times New Roman" w:eastAsia="仿宋" w:cs="Times New Roman"/>
                <w:b w:val="0"/>
                <w:bCs w:val="0"/>
                <w:color w:val="000000"/>
                <w:sz w:val="24"/>
                <w:szCs w:val="24"/>
              </w:rPr>
              <w:t>数/计划</w:t>
            </w:r>
            <w:r>
              <w:rPr>
                <w:rFonts w:hint="eastAsia" w:ascii="Times New Roman" w:hAnsi="Times New Roman" w:eastAsia="仿宋" w:cs="Times New Roman"/>
                <w:b w:val="0"/>
                <w:bCs w:val="0"/>
                <w:color w:val="000000"/>
                <w:sz w:val="24"/>
                <w:szCs w:val="24"/>
                <w:lang w:val="en-US" w:eastAsia="zh-CN"/>
              </w:rPr>
              <w:t>实施项目</w:t>
            </w:r>
            <w:r>
              <w:rPr>
                <w:rFonts w:hint="eastAsia" w:ascii="Times New Roman" w:hAnsi="Times New Roman" w:eastAsia="仿宋" w:cs="Times New Roman"/>
                <w:b w:val="0"/>
                <w:bCs w:val="0"/>
                <w:color w:val="000000"/>
                <w:sz w:val="24"/>
                <w:szCs w:val="24"/>
              </w:rPr>
              <w:t>数</w:t>
            </w:r>
            <w:r>
              <w:rPr>
                <w:rFonts w:hint="eastAsia" w:ascii="Times New Roman" w:hAnsi="Times New Roman" w:eastAsia="仿宋" w:cs="Times New Roman"/>
                <w:b w:val="0"/>
                <w:bCs w:val="0"/>
                <w:color w:val="000000"/>
                <w:sz w:val="24"/>
                <w:szCs w:val="24"/>
                <w:lang w:eastAsia="zh-CN"/>
              </w:rPr>
              <w:t>）</w:t>
            </w:r>
            <w:r>
              <w:rPr>
                <w:rFonts w:hint="eastAsia" w:eastAsia="仿宋" w:cs="Times New Roman"/>
                <w:b w:val="0"/>
                <w:bCs w:val="0"/>
                <w:color w:val="000000"/>
                <w:sz w:val="24"/>
                <w:szCs w:val="24"/>
                <w:lang w:val="en-US" w:eastAsia="zh-CN"/>
              </w:rPr>
              <w:t>×</w:t>
            </w:r>
            <w:r>
              <w:rPr>
                <w:rFonts w:hint="eastAsia" w:ascii="Times New Roman" w:hAnsi="Times New Roman" w:eastAsia="仿宋" w:cs="Times New Roman"/>
                <w:b w:val="0"/>
                <w:bCs w:val="0"/>
                <w:color w:val="000000"/>
                <w:sz w:val="24"/>
                <w:szCs w:val="24"/>
              </w:rPr>
              <w:t>100%</w:t>
            </w:r>
            <w:r>
              <w:rPr>
                <w:rFonts w:hint="eastAsia" w:ascii="Times New Roman" w:hAnsi="Times New Roman" w:eastAsia="仿宋" w:cs="Times New Roman"/>
                <w:b w:val="0"/>
                <w:bCs w:val="0"/>
                <w:color w:val="000000"/>
                <w:sz w:val="24"/>
                <w:szCs w:val="24"/>
                <w:lang w:val="en-US" w:eastAsia="zh-CN"/>
              </w:rPr>
              <w:t>=</w:t>
            </w:r>
            <w:r>
              <w:rPr>
                <w:rFonts w:hint="eastAsia" w:eastAsia="仿宋" w:cs="Times New Roman"/>
                <w:b w:val="0"/>
                <w:bCs w:val="0"/>
                <w:color w:val="000000"/>
                <w:sz w:val="24"/>
                <w:szCs w:val="24"/>
                <w:lang w:val="en-US" w:eastAsia="zh-CN"/>
              </w:rPr>
              <w:t>11/26×100%=42.31%，该指标得8.00×42.31%=3.38分。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eastAsia="仿宋" w:cs="Times New Roman"/>
                <w:b w:val="0"/>
                <w:bCs w:val="0"/>
                <w:color w:val="000000"/>
                <w:sz w:val="24"/>
                <w:szCs w:val="24"/>
                <w:lang w:val="en-US" w:eastAsia="zh-CN"/>
              </w:rPr>
            </w:pPr>
            <w:r>
              <w:rPr>
                <w:rFonts w:hint="eastAsia" w:eastAsia="仿宋" w:cs="Times New Roman"/>
                <w:b w:val="0"/>
                <w:bCs w:val="0"/>
                <w:color w:val="000000"/>
                <w:sz w:val="24"/>
                <w:szCs w:val="24"/>
                <w:lang w:val="en-US" w:eastAsia="zh-CN"/>
              </w:rPr>
              <w:t>综上，该指标得3.38分。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7"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p>
        </w:tc>
        <w:tc>
          <w:tcPr>
            <w:tcW w:w="23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C2</w:t>
            </w:r>
            <w:r>
              <w:rPr>
                <w:rFonts w:ascii="Times New Roman" w:hAnsi="Times New Roman" w:eastAsia="仿宋" w:cs="Times New Roman"/>
                <w:b w:val="0"/>
                <w:bCs w:val="0"/>
                <w:color w:val="000000"/>
                <w:sz w:val="24"/>
                <w:szCs w:val="24"/>
              </w:rPr>
              <w:t>产出质量</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8分）</w:t>
            </w: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sz w:val="24"/>
                <w:szCs w:val="24"/>
                <w:lang w:val="en-US" w:eastAsia="zh-CN"/>
              </w:rPr>
              <w:t>C21</w:t>
            </w:r>
            <w:r>
              <w:rPr>
                <w:rFonts w:hint="eastAsia" w:ascii="Times New Roman" w:hAnsi="Times New Roman" w:eastAsia="仿宋" w:cs="Times New Roman"/>
                <w:b w:val="0"/>
                <w:bCs w:val="0"/>
                <w:sz w:val="24"/>
                <w:szCs w:val="24"/>
              </w:rPr>
              <w:t>项目工程质量</w:t>
            </w:r>
            <w:r>
              <w:rPr>
                <w:rFonts w:ascii="Times New Roman" w:hAnsi="Times New Roman" w:eastAsia="仿宋" w:cs="Times New Roman"/>
                <w:b w:val="0"/>
                <w:bCs w:val="0"/>
                <w:sz w:val="24"/>
                <w:szCs w:val="24"/>
              </w:rPr>
              <w:t>合格率</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color w:val="000000"/>
                <w:sz w:val="24"/>
                <w:szCs w:val="24"/>
                <w:lang w:eastAsia="zh-CN"/>
              </w:rPr>
            </w:pPr>
            <w:r>
              <w:rPr>
                <w:rFonts w:hint="eastAsia" w:ascii="Times New Roman" w:hAnsi="Times New Roman" w:eastAsia="仿宋" w:cs="Times New Roman"/>
                <w:b w:val="0"/>
                <w:bCs w:val="0"/>
                <w:sz w:val="24"/>
                <w:szCs w:val="24"/>
                <w:lang w:val="en-US" w:eastAsia="zh-CN"/>
              </w:rPr>
              <w:t>8</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kern w:val="0"/>
                <w:sz w:val="24"/>
                <w:szCs w:val="24"/>
                <w:lang w:bidi="ar"/>
              </w:rPr>
              <w:t>实际验收合格数量与实际产出数的比率，用以反映和考核项目产出质量目标的实现程度</w:t>
            </w:r>
            <w:r>
              <w:rPr>
                <w:rFonts w:ascii="Times New Roman" w:hAnsi="Times New Roman" w:eastAsia="仿宋" w:cs="Times New Roman"/>
                <w:b w:val="0"/>
                <w:bCs w:val="0"/>
                <w:sz w:val="24"/>
                <w:szCs w:val="24"/>
              </w:rPr>
              <w:t>。</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①项目具有验收报告且合格；</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color w:val="000000"/>
                <w:kern w:val="0"/>
                <w:sz w:val="24"/>
                <w:szCs w:val="24"/>
                <w:lang w:val="en-US" w:eastAsia="zh-CN" w:bidi="ar"/>
              </w:rPr>
              <w:t>②项目工程质量良好、一切正常、无损坏破裂。</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color w:val="000000"/>
                <w:sz w:val="24"/>
                <w:szCs w:val="24"/>
                <w:lang w:eastAsia="zh-CN"/>
              </w:rPr>
            </w:pPr>
            <w:r>
              <w:rPr>
                <w:rFonts w:hint="eastAsia" w:ascii="Times New Roman" w:hAnsi="Times New Roman" w:eastAsia="仿宋" w:cs="Times New Roman"/>
                <w:b w:val="0"/>
                <w:bCs w:val="0"/>
                <w:sz w:val="24"/>
                <w:szCs w:val="24"/>
                <w:lang w:val="en-US" w:eastAsia="zh-CN"/>
              </w:rPr>
              <w:t>2</w:t>
            </w:r>
            <w:r>
              <w:rPr>
                <w:rFonts w:ascii="Times New Roman" w:hAnsi="Times New Roman" w:eastAsia="仿宋" w:cs="Times New Roman"/>
                <w:b w:val="0"/>
                <w:bCs w:val="0"/>
                <w:sz w:val="24"/>
                <w:szCs w:val="24"/>
              </w:rPr>
              <w:t>个要素各占权重分的</w:t>
            </w:r>
            <w:r>
              <w:rPr>
                <w:rFonts w:hint="eastAsia" w:ascii="Times New Roman" w:hAnsi="Times New Roman" w:eastAsia="仿宋" w:cs="Times New Roman"/>
                <w:b w:val="0"/>
                <w:bCs w:val="0"/>
                <w:sz w:val="24"/>
                <w:szCs w:val="24"/>
                <w:lang w:val="en-US" w:eastAsia="zh-CN"/>
              </w:rPr>
              <w:t>50</w:t>
            </w:r>
            <w:r>
              <w:rPr>
                <w:rFonts w:ascii="Times New Roman" w:hAnsi="Times New Roman" w:eastAsia="仿宋" w:cs="Times New Roman"/>
                <w:b w:val="0"/>
                <w:bCs w:val="0"/>
                <w:sz w:val="24"/>
                <w:szCs w:val="24"/>
              </w:rPr>
              <w:t>%</w:t>
            </w:r>
            <w:r>
              <w:rPr>
                <w:rFonts w:hint="eastAsia" w:ascii="Times New Roman" w:hAnsi="Times New Roman" w:eastAsia="仿宋" w:cs="Times New Roman"/>
                <w:b w:val="0"/>
                <w:bCs w:val="0"/>
                <w:sz w:val="24"/>
                <w:szCs w:val="24"/>
                <w:lang w:eastAsia="zh-CN"/>
              </w:rPr>
              <w:t>，</w:t>
            </w:r>
            <w:r>
              <w:rPr>
                <w:rFonts w:ascii="Times New Roman" w:hAnsi="Times New Roman" w:eastAsia="仿宋" w:cs="Times New Roman"/>
                <w:b w:val="0"/>
                <w:bCs w:val="0"/>
                <w:sz w:val="24"/>
                <w:szCs w:val="24"/>
              </w:rPr>
              <w:t>全部符合得权重分满分；</w:t>
            </w:r>
            <w:r>
              <w:rPr>
                <w:rFonts w:hint="eastAsia" w:ascii="Times New Roman" w:hAnsi="Times New Roman" w:eastAsia="仿宋" w:cs="Times New Roman"/>
                <w:b w:val="0"/>
                <w:bCs w:val="0"/>
                <w:sz w:val="24"/>
                <w:szCs w:val="24"/>
                <w:lang w:val="en-US" w:eastAsia="zh-CN"/>
              </w:rPr>
              <w:t>各要素中，每出现3个子项目不规范，该要素不得分，</w:t>
            </w:r>
            <w:r>
              <w:rPr>
                <w:rFonts w:ascii="Times New Roman" w:hAnsi="Times New Roman" w:eastAsia="仿宋" w:cs="Times New Roman"/>
                <w:b w:val="0"/>
                <w:bCs w:val="0"/>
                <w:sz w:val="24"/>
                <w:szCs w:val="24"/>
              </w:rPr>
              <w:t>扣完为止。</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color w:val="000000"/>
                <w:kern w:val="0"/>
                <w:sz w:val="24"/>
                <w:szCs w:val="24"/>
                <w:lang w:val="en-US" w:eastAsia="zh-CN" w:bidi="ar"/>
              </w:rPr>
            </w:pPr>
            <w:r>
              <w:rPr>
                <w:rFonts w:hint="eastAsia" w:eastAsia="仿宋" w:cs="Times New Roman"/>
                <w:b w:val="0"/>
                <w:bCs w:val="0"/>
                <w:sz w:val="24"/>
                <w:szCs w:val="24"/>
                <w:lang w:val="en-US" w:eastAsia="zh-CN"/>
              </w:rPr>
              <w:t>根据查看档案资料和实地调研，①已完工项目具有验收报告且合格</w:t>
            </w:r>
            <w:r>
              <w:rPr>
                <w:rFonts w:hint="eastAsia" w:eastAsia="仿宋" w:cs="Times New Roman"/>
                <w:b w:val="0"/>
                <w:bCs w:val="0"/>
                <w:color w:val="auto"/>
                <w:sz w:val="24"/>
                <w:szCs w:val="24"/>
                <w:lang w:val="en-US" w:eastAsia="zh-CN"/>
              </w:rPr>
              <w:t>。</w:t>
            </w:r>
            <w:r>
              <w:rPr>
                <w:rFonts w:hint="eastAsia" w:ascii="Times New Roman" w:hAnsi="Times New Roman" w:eastAsia="仿宋" w:cs="Times New Roman"/>
                <w:b w:val="0"/>
                <w:bCs w:val="0"/>
                <w:color w:val="000000"/>
                <w:kern w:val="0"/>
                <w:sz w:val="24"/>
                <w:szCs w:val="24"/>
                <w:lang w:val="en-US" w:eastAsia="zh-CN" w:bidi="ar"/>
              </w:rPr>
              <w:t>②项目工程质量良好、一切正常、无损坏破裂。</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000000"/>
                <w:kern w:val="0"/>
                <w:sz w:val="24"/>
                <w:szCs w:val="24"/>
                <w:lang w:val="en-US" w:eastAsia="zh-CN" w:bidi="ar"/>
              </w:rPr>
            </w:pPr>
            <w:r>
              <w:rPr>
                <w:rFonts w:hint="eastAsia" w:ascii="Times New Roman" w:hAnsi="Times New Roman" w:eastAsia="仿宋" w:cs="Times New Roman"/>
                <w:b w:val="0"/>
                <w:bCs w:val="0"/>
                <w:color w:val="000000"/>
                <w:kern w:val="0"/>
                <w:sz w:val="24"/>
                <w:szCs w:val="24"/>
                <w:lang w:val="en-US" w:eastAsia="zh-CN" w:bidi="ar"/>
              </w:rPr>
              <w:t>综上，该指标得</w:t>
            </w:r>
            <w:r>
              <w:rPr>
                <w:rFonts w:hint="eastAsia" w:eastAsia="仿宋" w:cs="Times New Roman"/>
                <w:b w:val="0"/>
                <w:bCs w:val="0"/>
                <w:color w:val="000000"/>
                <w:kern w:val="0"/>
                <w:sz w:val="24"/>
                <w:szCs w:val="24"/>
                <w:lang w:val="en-US" w:eastAsia="zh-CN" w:bidi="ar"/>
              </w:rPr>
              <w:t>8</w:t>
            </w:r>
            <w:r>
              <w:rPr>
                <w:rFonts w:hint="eastAsia" w:ascii="Times New Roman" w:hAnsi="Times New Roman" w:eastAsia="仿宋" w:cs="Times New Roman"/>
                <w:b w:val="0"/>
                <w:bCs w:val="0"/>
                <w:color w:val="000000"/>
                <w:kern w:val="0"/>
                <w:sz w:val="24"/>
                <w:szCs w:val="24"/>
                <w:lang w:val="en-US" w:eastAsia="zh-CN" w:bidi="ar"/>
              </w:rPr>
              <w:t>.00分。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7"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p>
        </w:tc>
        <w:tc>
          <w:tcPr>
            <w:tcW w:w="23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color w:val="000000"/>
                <w:sz w:val="24"/>
                <w:szCs w:val="24"/>
                <w:lang w:val="en-US" w:eastAsia="zh-CN"/>
              </w:rPr>
              <w:t>C3</w:t>
            </w:r>
            <w:r>
              <w:rPr>
                <w:rFonts w:ascii="Times New Roman" w:hAnsi="Times New Roman" w:eastAsia="仿宋" w:cs="Times New Roman"/>
                <w:b w:val="0"/>
                <w:bCs w:val="0"/>
                <w:color w:val="000000"/>
                <w:sz w:val="24"/>
                <w:szCs w:val="24"/>
              </w:rPr>
              <w:t>产出时效</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eastAsia="zh-CN"/>
              </w:rPr>
              <w:t>（</w:t>
            </w:r>
            <w:r>
              <w:rPr>
                <w:rFonts w:hint="eastAsia" w:eastAsia="仿宋" w:cs="Times New Roman"/>
                <w:b w:val="0"/>
                <w:bCs w:val="0"/>
                <w:color w:val="000000"/>
                <w:sz w:val="24"/>
                <w:szCs w:val="24"/>
                <w:lang w:val="en-US" w:eastAsia="zh-CN"/>
              </w:rPr>
              <w:t>8</w:t>
            </w:r>
            <w:r>
              <w:rPr>
                <w:rFonts w:hint="eastAsia" w:ascii="Times New Roman" w:hAnsi="Times New Roman" w:eastAsia="仿宋" w:cs="Times New Roman"/>
                <w:b w:val="0"/>
                <w:bCs w:val="0"/>
                <w:color w:val="000000"/>
                <w:sz w:val="24"/>
                <w:szCs w:val="24"/>
                <w:lang w:val="en-US" w:eastAsia="zh-CN"/>
              </w:rPr>
              <w:t>分）</w:t>
            </w: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sz w:val="24"/>
                <w:szCs w:val="24"/>
                <w:lang w:val="en-US" w:eastAsia="zh-CN"/>
              </w:rPr>
              <w:t>C31</w:t>
            </w:r>
            <w:r>
              <w:rPr>
                <w:rFonts w:ascii="Times New Roman" w:hAnsi="Times New Roman" w:eastAsia="仿宋" w:cs="Times New Roman"/>
                <w:b w:val="0"/>
                <w:bCs w:val="0"/>
                <w:sz w:val="24"/>
                <w:szCs w:val="24"/>
              </w:rPr>
              <w:t>项目完工及时性</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8</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考察项目建设是否按计划进行，并如期完成</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kern w:val="0"/>
                <w:sz w:val="24"/>
                <w:szCs w:val="24"/>
                <w:lang w:bidi="ar"/>
              </w:rPr>
            </w:pPr>
            <w:r>
              <w:rPr>
                <w:rFonts w:hint="eastAsia" w:ascii="Times New Roman" w:hAnsi="Times New Roman" w:eastAsia="仿宋" w:cs="Times New Roman"/>
                <w:b w:val="0"/>
                <w:bCs w:val="0"/>
                <w:color w:val="000000"/>
                <w:sz w:val="24"/>
                <w:szCs w:val="24"/>
                <w:lang w:val="en-US" w:eastAsia="zh-CN"/>
              </w:rPr>
              <w:t>①</w:t>
            </w:r>
            <w:r>
              <w:rPr>
                <w:rFonts w:ascii="Times New Roman" w:hAnsi="Times New Roman" w:eastAsia="仿宋" w:cs="Times New Roman"/>
                <w:b w:val="0"/>
                <w:bCs w:val="0"/>
                <w:color w:val="000000"/>
                <w:sz w:val="24"/>
                <w:szCs w:val="24"/>
              </w:rPr>
              <w:t>项目实施进度与计划进度保持一致。</w:t>
            </w:r>
            <w:r>
              <w:rPr>
                <w:rFonts w:ascii="Times New Roman" w:hAnsi="Times New Roman" w:eastAsia="仿宋" w:cs="Times New Roman"/>
                <w:b w:val="0"/>
                <w:bCs w:val="0"/>
                <w:color w:val="000000"/>
                <w:kern w:val="0"/>
                <w:sz w:val="24"/>
                <w:szCs w:val="24"/>
                <w:lang w:bidi="ar"/>
              </w:rPr>
              <w:t>按照项目招投标文件、实施合同等约定应完成项目的时间与实际完成时间的比较。</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000000"/>
                <w:sz w:val="24"/>
                <w:szCs w:val="24"/>
                <w:lang w:val="en-US"/>
              </w:rPr>
            </w:pPr>
            <w:r>
              <w:rPr>
                <w:rFonts w:hint="eastAsia" w:ascii="Times New Roman" w:hAnsi="Times New Roman" w:eastAsia="仿宋" w:cs="Times New Roman"/>
                <w:b w:val="0"/>
                <w:bCs w:val="0"/>
                <w:color w:val="000000"/>
                <w:kern w:val="0"/>
                <w:sz w:val="24"/>
                <w:szCs w:val="24"/>
                <w:lang w:val="en-US" w:eastAsia="zh-CN" w:bidi="ar"/>
              </w:rPr>
              <w:t>②项目在2024年度完成，不存在跨年度实施。</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sz w:val="24"/>
                <w:szCs w:val="24"/>
                <w:lang w:val="en-US" w:eastAsia="zh-CN"/>
              </w:rPr>
              <w:t>2</w:t>
            </w:r>
            <w:r>
              <w:rPr>
                <w:rFonts w:ascii="Times New Roman" w:hAnsi="Times New Roman" w:eastAsia="仿宋" w:cs="Times New Roman"/>
                <w:b w:val="0"/>
                <w:bCs w:val="0"/>
                <w:sz w:val="24"/>
                <w:szCs w:val="24"/>
              </w:rPr>
              <w:t>个要素各占权重分的</w:t>
            </w:r>
            <w:r>
              <w:rPr>
                <w:rFonts w:hint="eastAsia" w:ascii="Times New Roman" w:hAnsi="Times New Roman" w:eastAsia="仿宋" w:cs="Times New Roman"/>
                <w:b w:val="0"/>
                <w:bCs w:val="0"/>
                <w:sz w:val="24"/>
                <w:szCs w:val="24"/>
                <w:lang w:val="en-US" w:eastAsia="zh-CN"/>
              </w:rPr>
              <w:t>50</w:t>
            </w:r>
            <w:r>
              <w:rPr>
                <w:rFonts w:ascii="Times New Roman" w:hAnsi="Times New Roman" w:eastAsia="仿宋" w:cs="Times New Roman"/>
                <w:b w:val="0"/>
                <w:bCs w:val="0"/>
                <w:sz w:val="24"/>
                <w:szCs w:val="24"/>
              </w:rPr>
              <w:t>%</w:t>
            </w:r>
            <w:r>
              <w:rPr>
                <w:rFonts w:hint="eastAsia" w:ascii="Times New Roman" w:hAnsi="Times New Roman" w:eastAsia="仿宋" w:cs="Times New Roman"/>
                <w:b w:val="0"/>
                <w:bCs w:val="0"/>
                <w:sz w:val="24"/>
                <w:szCs w:val="24"/>
                <w:lang w:eastAsia="zh-CN"/>
              </w:rPr>
              <w:t>，</w:t>
            </w:r>
            <w:r>
              <w:rPr>
                <w:rFonts w:ascii="Times New Roman" w:hAnsi="Times New Roman" w:eastAsia="仿宋" w:cs="Times New Roman"/>
                <w:b w:val="0"/>
                <w:bCs w:val="0"/>
                <w:sz w:val="24"/>
                <w:szCs w:val="24"/>
              </w:rPr>
              <w:t>全部符合得权重分满分；</w:t>
            </w:r>
            <w:r>
              <w:rPr>
                <w:rFonts w:hint="eastAsia" w:ascii="Times New Roman" w:hAnsi="Times New Roman" w:eastAsia="仿宋" w:cs="Times New Roman"/>
                <w:b w:val="0"/>
                <w:bCs w:val="0"/>
                <w:sz w:val="24"/>
                <w:szCs w:val="24"/>
                <w:lang w:val="en-US" w:eastAsia="zh-CN"/>
              </w:rPr>
              <w:t>要素①</w:t>
            </w:r>
            <w:r>
              <w:rPr>
                <w:rFonts w:ascii="Times New Roman" w:hAnsi="Times New Roman" w:eastAsia="仿宋" w:cs="Times New Roman"/>
                <w:b w:val="0"/>
                <w:bCs w:val="0"/>
                <w:color w:val="000000"/>
                <w:sz w:val="24"/>
                <w:szCs w:val="24"/>
              </w:rPr>
              <w:t>实施进度与计划进度保持一致</w:t>
            </w:r>
            <w:r>
              <w:rPr>
                <w:rFonts w:hint="eastAsia" w:eastAsia="仿宋" w:cs="Times New Roman"/>
                <w:b w:val="0"/>
                <w:bCs w:val="0"/>
                <w:color w:val="000000"/>
                <w:sz w:val="24"/>
                <w:szCs w:val="24"/>
                <w:lang w:val="en-US" w:eastAsia="zh-CN"/>
              </w:rPr>
              <w:t>项目数量/26*权重=得分</w:t>
            </w:r>
            <w:r>
              <w:rPr>
                <w:rFonts w:hint="eastAsia" w:ascii="Times New Roman" w:hAnsi="Times New Roman" w:eastAsia="仿宋" w:cs="Times New Roman"/>
                <w:b w:val="0"/>
                <w:bCs w:val="0"/>
                <w:sz w:val="24"/>
                <w:szCs w:val="24"/>
                <w:lang w:eastAsia="zh-CN"/>
              </w:rPr>
              <w:t>；</w:t>
            </w:r>
            <w:r>
              <w:rPr>
                <w:rFonts w:hint="eastAsia" w:ascii="Times New Roman" w:hAnsi="Times New Roman" w:eastAsia="仿宋" w:cs="Times New Roman"/>
                <w:b w:val="0"/>
                <w:bCs w:val="0"/>
                <w:sz w:val="24"/>
                <w:szCs w:val="24"/>
                <w:lang w:val="en-US" w:eastAsia="zh-CN"/>
              </w:rPr>
              <w:t>要素②</w:t>
            </w:r>
            <w:r>
              <w:rPr>
                <w:rFonts w:ascii="Times New Roman" w:hAnsi="Times New Roman" w:eastAsia="仿宋" w:cs="Times New Roman"/>
                <w:b w:val="0"/>
                <w:bCs w:val="0"/>
                <w:sz w:val="24"/>
                <w:szCs w:val="24"/>
              </w:rPr>
              <w:t>每出现一个</w:t>
            </w:r>
            <w:r>
              <w:rPr>
                <w:rFonts w:hint="eastAsia" w:ascii="Times New Roman" w:hAnsi="Times New Roman" w:eastAsia="仿宋" w:cs="Times New Roman"/>
                <w:b w:val="0"/>
                <w:bCs w:val="0"/>
                <w:sz w:val="24"/>
                <w:szCs w:val="24"/>
                <w:lang w:val="en-US" w:eastAsia="zh-CN"/>
              </w:rPr>
              <w:t>项目当年度未完工</w:t>
            </w:r>
            <w:r>
              <w:rPr>
                <w:rFonts w:ascii="Times New Roman" w:hAnsi="Times New Roman" w:eastAsia="仿宋" w:cs="Times New Roman"/>
                <w:b w:val="0"/>
                <w:bCs w:val="0"/>
                <w:sz w:val="24"/>
                <w:szCs w:val="24"/>
              </w:rPr>
              <w:t>扣1分</w:t>
            </w:r>
            <w:r>
              <w:rPr>
                <w:rFonts w:hint="eastAsia" w:ascii="Times New Roman" w:hAnsi="Times New Roman" w:eastAsia="仿宋" w:cs="Times New Roman"/>
                <w:b w:val="0"/>
                <w:bCs w:val="0"/>
                <w:sz w:val="24"/>
                <w:szCs w:val="24"/>
                <w:lang w:eastAsia="zh-CN"/>
              </w:rPr>
              <w:t>，</w:t>
            </w:r>
            <w:r>
              <w:rPr>
                <w:rFonts w:hint="eastAsia" w:ascii="Times New Roman" w:hAnsi="Times New Roman" w:eastAsia="仿宋" w:cs="Times New Roman"/>
                <w:b w:val="0"/>
                <w:bCs w:val="0"/>
                <w:sz w:val="24"/>
                <w:szCs w:val="24"/>
                <w:lang w:val="en-US" w:eastAsia="zh-CN"/>
              </w:rPr>
              <w:t>扣完为止。</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color w:val="000000"/>
                <w:sz w:val="24"/>
                <w:szCs w:val="24"/>
                <w:lang w:val="en-US" w:eastAsia="zh-CN"/>
              </w:rPr>
            </w:pPr>
            <w:r>
              <w:rPr>
                <w:rFonts w:hint="eastAsia" w:eastAsia="仿宋" w:cs="Times New Roman"/>
                <w:b w:val="0"/>
                <w:bCs w:val="0"/>
                <w:sz w:val="24"/>
                <w:szCs w:val="24"/>
                <w:lang w:val="en-US" w:eastAsia="zh-CN"/>
              </w:rPr>
              <w:t>根据查看档案资料和实地调研，</w:t>
            </w:r>
            <w:r>
              <w:rPr>
                <w:rFonts w:hint="eastAsia" w:ascii="Times New Roman" w:hAnsi="Times New Roman" w:eastAsia="仿宋" w:cs="Times New Roman"/>
                <w:b w:val="0"/>
                <w:bCs w:val="0"/>
                <w:color w:val="000000"/>
                <w:sz w:val="24"/>
                <w:szCs w:val="24"/>
                <w:lang w:val="en-US" w:eastAsia="zh-CN"/>
              </w:rPr>
              <w:t>①部分项目实际完成较晚，与施工合同计划完工时间存在差异，如2024年兰考县桐乡街道新韩陵村、栗场村基础设施提升项目</w:t>
            </w:r>
            <w:r>
              <w:rPr>
                <w:rFonts w:hint="eastAsia" w:eastAsia="仿宋" w:cs="Times New Roman"/>
                <w:b w:val="0"/>
                <w:bCs w:val="0"/>
                <w:color w:val="000000"/>
                <w:sz w:val="24"/>
                <w:szCs w:val="24"/>
                <w:lang w:val="en-US" w:eastAsia="zh-CN"/>
              </w:rPr>
              <w:t>、2024年兰考县考城镇村内基础设施提升项目（二期）、2024年兰考县谷营镇贾寨村、朱场村基础设施提升项目，</w:t>
            </w:r>
            <w:r>
              <w:rPr>
                <w:rFonts w:hint="eastAsia" w:ascii="Times New Roman" w:hAnsi="Times New Roman" w:eastAsia="仿宋" w:cs="Times New Roman"/>
                <w:b w:val="0"/>
                <w:bCs w:val="0"/>
                <w:color w:val="000000"/>
                <w:sz w:val="24"/>
                <w:szCs w:val="24"/>
                <w:lang w:val="en-US" w:eastAsia="zh-CN"/>
              </w:rPr>
              <w:t>该要点</w:t>
            </w:r>
            <w:r>
              <w:rPr>
                <w:rFonts w:hint="eastAsia" w:eastAsia="仿宋" w:cs="Times New Roman"/>
                <w:b w:val="0"/>
                <w:bCs w:val="0"/>
                <w:color w:val="000000"/>
                <w:sz w:val="24"/>
                <w:szCs w:val="24"/>
                <w:lang w:val="en-US" w:eastAsia="zh-CN"/>
              </w:rPr>
              <w:t>得(26-5)/26*4=3.32分。②</w:t>
            </w:r>
            <w:r>
              <w:rPr>
                <w:rFonts w:hint="eastAsia" w:ascii="Times New Roman" w:hAnsi="Times New Roman" w:eastAsia="仿宋" w:cs="Times New Roman"/>
                <w:b w:val="0"/>
                <w:bCs w:val="0"/>
                <w:color w:val="000000"/>
                <w:sz w:val="24"/>
                <w:szCs w:val="24"/>
                <w:lang w:val="en-US" w:eastAsia="zh-CN"/>
              </w:rPr>
              <w:t>一是</w:t>
            </w:r>
            <w:r>
              <w:rPr>
                <w:rFonts w:hint="eastAsia" w:eastAsia="仿宋" w:cs="Times New Roman"/>
                <w:b w:val="0"/>
                <w:bCs w:val="0"/>
                <w:color w:val="000000"/>
                <w:sz w:val="24"/>
                <w:szCs w:val="24"/>
                <w:lang w:val="en-US" w:eastAsia="zh-CN"/>
              </w:rPr>
              <w:t>4个</w:t>
            </w:r>
            <w:r>
              <w:rPr>
                <w:rFonts w:hint="eastAsia" w:ascii="Times New Roman" w:hAnsi="Times New Roman" w:eastAsia="仿宋" w:cs="Times New Roman"/>
                <w:b w:val="0"/>
                <w:bCs w:val="0"/>
                <w:color w:val="000000"/>
                <w:sz w:val="24"/>
                <w:szCs w:val="24"/>
                <w:lang w:val="en-US" w:eastAsia="zh-CN"/>
              </w:rPr>
              <w:t>项目截至目前未完工</w:t>
            </w:r>
            <w:r>
              <w:rPr>
                <w:rFonts w:hint="eastAsia" w:eastAsia="仿宋" w:cs="Times New Roman"/>
                <w:b w:val="0"/>
                <w:bCs w:val="0"/>
                <w:color w:val="000000"/>
                <w:sz w:val="24"/>
                <w:szCs w:val="24"/>
                <w:lang w:val="en-US" w:eastAsia="zh-CN"/>
              </w:rPr>
              <w:t>：</w:t>
            </w:r>
            <w:r>
              <w:rPr>
                <w:rFonts w:hint="eastAsia" w:ascii="Times New Roman" w:hAnsi="Times New Roman" w:eastAsia="仿宋" w:cs="Times New Roman"/>
                <w:b w:val="0"/>
                <w:bCs w:val="0"/>
                <w:color w:val="000000"/>
                <w:sz w:val="24"/>
                <w:szCs w:val="24"/>
                <w:lang w:val="en-US" w:eastAsia="zh-CN"/>
              </w:rPr>
              <w:t>2024年兰考县考城镇村基础设施提升项目</w:t>
            </w:r>
            <w:r>
              <w:rPr>
                <w:rFonts w:hint="eastAsia" w:eastAsia="仿宋" w:cs="Times New Roman"/>
                <w:b w:val="0"/>
                <w:bCs w:val="0"/>
                <w:color w:val="000000"/>
                <w:sz w:val="24"/>
                <w:szCs w:val="24"/>
                <w:lang w:val="en-US" w:eastAsia="zh-CN"/>
              </w:rPr>
              <w:t>、2024年兰考县谷营镇贾寨村、朱场村基础设施提升项目、2024年兰考县谷营镇西张集村基础设施提升项目、2024年兰考县桐乡街道新韩陵村、栗场村基础设施提升项目</w:t>
            </w:r>
            <w:r>
              <w:rPr>
                <w:rFonts w:hint="eastAsia" w:ascii="Times New Roman" w:hAnsi="Times New Roman" w:eastAsia="仿宋" w:cs="Times New Roman"/>
                <w:b w:val="0"/>
                <w:bCs w:val="0"/>
                <w:color w:val="000000"/>
                <w:sz w:val="24"/>
                <w:szCs w:val="24"/>
                <w:lang w:val="en-US" w:eastAsia="zh-CN"/>
              </w:rPr>
              <w:t>；二是2024年兰考县堌阳镇范寨、梁场、吕堂村基础设施提升项目未开工实施，根据评价规则，该要点</w:t>
            </w:r>
            <w:r>
              <w:rPr>
                <w:rFonts w:hint="eastAsia" w:eastAsia="仿宋" w:cs="Times New Roman"/>
                <w:b w:val="0"/>
                <w:bCs w:val="0"/>
                <w:color w:val="000000"/>
                <w:sz w:val="24"/>
                <w:szCs w:val="24"/>
                <w:lang w:val="en-US" w:eastAsia="zh-CN"/>
              </w:rPr>
              <w:t>不得分</w:t>
            </w:r>
            <w:r>
              <w:rPr>
                <w:rFonts w:hint="eastAsia" w:ascii="Times New Roman" w:hAnsi="Times New Roman" w:eastAsia="仿宋" w:cs="Times New Roman"/>
                <w:b w:val="0"/>
                <w:bCs w:val="0"/>
                <w:color w:val="000000"/>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综上，该指标得</w:t>
            </w:r>
            <w:r>
              <w:rPr>
                <w:rFonts w:hint="eastAsia" w:eastAsia="仿宋" w:cs="Times New Roman"/>
                <w:b w:val="0"/>
                <w:bCs w:val="0"/>
                <w:color w:val="000000"/>
                <w:sz w:val="24"/>
                <w:szCs w:val="24"/>
                <w:lang w:val="en-US" w:eastAsia="zh-CN"/>
              </w:rPr>
              <w:t>3.32</w:t>
            </w:r>
            <w:r>
              <w:rPr>
                <w:rFonts w:hint="eastAsia" w:ascii="Times New Roman" w:hAnsi="Times New Roman" w:eastAsia="仿宋" w:cs="Times New Roman"/>
                <w:b w:val="0"/>
                <w:bCs w:val="0"/>
                <w:color w:val="000000"/>
                <w:sz w:val="24"/>
                <w:szCs w:val="24"/>
                <w:lang w:val="en-US" w:eastAsia="zh-CN"/>
              </w:rPr>
              <w:t>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kern w:val="0"/>
                <w:sz w:val="24"/>
                <w:szCs w:val="24"/>
                <w:lang w:val="en-US" w:eastAsia="zh-CN" w:bidi="ar"/>
              </w:rPr>
            </w:pPr>
            <w:r>
              <w:rPr>
                <w:rFonts w:hint="eastAsia" w:eastAsia="仿宋" w:cs="Times New Roman"/>
                <w:b w:val="0"/>
                <w:bCs w:val="0"/>
                <w:color w:val="000000"/>
                <w:kern w:val="0"/>
                <w:sz w:val="24"/>
                <w:szCs w:val="24"/>
                <w:lang w:val="en-US" w:eastAsia="zh-CN" w:bidi="ar"/>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7"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p>
        </w:tc>
        <w:tc>
          <w:tcPr>
            <w:tcW w:w="23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eastAsia="仿宋" w:cs="Times New Roman"/>
                <w:b w:val="0"/>
                <w:bCs w:val="0"/>
                <w:color w:val="000000"/>
                <w:kern w:val="0"/>
                <w:sz w:val="24"/>
                <w:szCs w:val="24"/>
                <w:lang w:val="en-US" w:eastAsia="zh-CN" w:bidi="ar"/>
              </w:rPr>
              <w:t>C4</w:t>
            </w:r>
            <w:r>
              <w:rPr>
                <w:rFonts w:hint="eastAsia" w:ascii="Times New Roman" w:hAnsi="Times New Roman" w:eastAsia="仿宋" w:cs="Times New Roman"/>
                <w:b w:val="0"/>
                <w:bCs w:val="0"/>
                <w:color w:val="000000"/>
                <w:kern w:val="0"/>
                <w:sz w:val="24"/>
                <w:szCs w:val="24"/>
                <w:lang w:val="en-US" w:eastAsia="zh-CN" w:bidi="ar"/>
              </w:rPr>
              <w:t>产出</w:t>
            </w:r>
            <w:r>
              <w:rPr>
                <w:rFonts w:ascii="Times New Roman" w:hAnsi="Times New Roman" w:eastAsia="仿宋" w:cs="Times New Roman"/>
                <w:b w:val="0"/>
                <w:bCs w:val="0"/>
                <w:color w:val="000000"/>
                <w:kern w:val="0"/>
                <w:sz w:val="24"/>
                <w:szCs w:val="24"/>
                <w:lang w:bidi="ar"/>
              </w:rPr>
              <w:t>成本</w:t>
            </w:r>
            <w:r>
              <w:rPr>
                <w:rFonts w:hint="eastAsia" w:ascii="Times New Roman" w:hAnsi="Times New Roman" w:eastAsia="仿宋" w:cs="Times New Roman"/>
                <w:b w:val="0"/>
                <w:bCs w:val="0"/>
                <w:color w:val="000000"/>
                <w:kern w:val="0"/>
                <w:sz w:val="24"/>
                <w:szCs w:val="24"/>
                <w:lang w:eastAsia="zh-CN" w:bidi="ar"/>
              </w:rPr>
              <w:t>（</w:t>
            </w:r>
            <w:r>
              <w:rPr>
                <w:rFonts w:hint="eastAsia" w:eastAsia="仿宋" w:cs="Times New Roman"/>
                <w:b w:val="0"/>
                <w:bCs w:val="0"/>
                <w:color w:val="000000"/>
                <w:kern w:val="0"/>
                <w:sz w:val="24"/>
                <w:szCs w:val="24"/>
                <w:lang w:val="en-US" w:eastAsia="zh-CN" w:bidi="ar"/>
              </w:rPr>
              <w:t>6</w:t>
            </w:r>
            <w:r>
              <w:rPr>
                <w:rFonts w:hint="eastAsia" w:ascii="Times New Roman" w:hAnsi="Times New Roman" w:eastAsia="仿宋" w:cs="Times New Roman"/>
                <w:b w:val="0"/>
                <w:bCs w:val="0"/>
                <w:color w:val="000000"/>
                <w:kern w:val="0"/>
                <w:sz w:val="24"/>
                <w:szCs w:val="24"/>
                <w:lang w:val="en-US" w:eastAsia="zh-CN" w:bidi="ar"/>
              </w:rPr>
              <w:t>分）</w:t>
            </w: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sz w:val="24"/>
                <w:szCs w:val="24"/>
              </w:rPr>
            </w:pPr>
            <w:r>
              <w:rPr>
                <w:rFonts w:hint="eastAsia" w:eastAsia="仿宋" w:cs="Times New Roman"/>
                <w:b w:val="0"/>
                <w:bCs w:val="0"/>
                <w:color w:val="000000"/>
                <w:kern w:val="0"/>
                <w:sz w:val="24"/>
                <w:szCs w:val="24"/>
                <w:lang w:val="en-US" w:eastAsia="zh-CN" w:bidi="ar"/>
              </w:rPr>
              <w:t>C41</w:t>
            </w:r>
            <w:r>
              <w:rPr>
                <w:rFonts w:ascii="Times New Roman" w:hAnsi="Times New Roman" w:eastAsia="仿宋" w:cs="Times New Roman"/>
                <w:b w:val="0"/>
                <w:bCs w:val="0"/>
                <w:color w:val="000000"/>
                <w:kern w:val="0"/>
                <w:sz w:val="24"/>
                <w:szCs w:val="24"/>
                <w:lang w:bidi="ar"/>
              </w:rPr>
              <w:t>成本控制率</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sz w:val="24"/>
                <w:szCs w:val="24"/>
                <w:lang w:eastAsia="zh-CN"/>
              </w:rPr>
            </w:pPr>
            <w:r>
              <w:rPr>
                <w:rFonts w:hint="eastAsia" w:eastAsia="仿宋" w:cs="Times New Roman"/>
                <w:b w:val="0"/>
                <w:bCs w:val="0"/>
                <w:sz w:val="24"/>
                <w:szCs w:val="24"/>
                <w:lang w:val="en-US" w:eastAsia="zh-CN"/>
              </w:rPr>
              <w:t>6</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color w:val="000000"/>
                <w:kern w:val="0"/>
                <w:sz w:val="24"/>
                <w:szCs w:val="24"/>
                <w:lang w:bidi="ar"/>
              </w:rPr>
              <w:t>完成项目计划工作目标的实际成本与计划成本的比率，用以反映和考核项目的成本节约程度。</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kern w:val="0"/>
                <w:sz w:val="24"/>
                <w:szCs w:val="24"/>
                <w:lang w:bidi="ar"/>
              </w:rPr>
              <w:t>成本控制率=（预算成本</w:t>
            </w:r>
            <w:r>
              <w:rPr>
                <w:rFonts w:hint="eastAsia" w:ascii="Times New Roman" w:hAnsi="Times New Roman" w:eastAsia="仿宋" w:cs="Times New Roman"/>
                <w:b w:val="0"/>
                <w:bCs w:val="0"/>
                <w:color w:val="000000"/>
                <w:kern w:val="0"/>
                <w:sz w:val="24"/>
                <w:szCs w:val="24"/>
                <w:lang w:val="en-US" w:eastAsia="zh-CN" w:bidi="ar"/>
              </w:rPr>
              <w:t>-实际成本</w:t>
            </w:r>
            <w:r>
              <w:rPr>
                <w:rFonts w:ascii="Times New Roman" w:hAnsi="Times New Roman" w:eastAsia="仿宋" w:cs="Times New Roman"/>
                <w:b w:val="0"/>
                <w:bCs w:val="0"/>
                <w:color w:val="000000"/>
                <w:kern w:val="0"/>
                <w:sz w:val="24"/>
                <w:szCs w:val="24"/>
                <w:lang w:bidi="ar"/>
              </w:rPr>
              <w:t>）/预算成本</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color w:val="000000"/>
                <w:kern w:val="0"/>
                <w:sz w:val="24"/>
                <w:szCs w:val="24"/>
                <w:lang w:bidi="ar"/>
              </w:rPr>
              <w:t>成本控制率</w:t>
            </w:r>
            <w:r>
              <w:rPr>
                <w:rFonts w:hint="eastAsia" w:ascii="Times New Roman" w:hAnsi="Times New Roman" w:eastAsia="仿宋" w:cs="Times New Roman"/>
                <w:b w:val="0"/>
                <w:bCs w:val="0"/>
                <w:color w:val="000000"/>
                <w:kern w:val="0"/>
                <w:sz w:val="24"/>
                <w:szCs w:val="24"/>
                <w:lang w:val="en-US" w:eastAsia="zh-CN" w:bidi="ar"/>
              </w:rPr>
              <w:t>大</w:t>
            </w:r>
            <w:r>
              <w:rPr>
                <w:rFonts w:ascii="Times New Roman" w:hAnsi="Times New Roman" w:eastAsia="仿宋" w:cs="Times New Roman"/>
                <w:b w:val="0"/>
                <w:bCs w:val="0"/>
                <w:color w:val="000000"/>
                <w:kern w:val="0"/>
                <w:sz w:val="24"/>
                <w:szCs w:val="24"/>
                <w:lang w:bidi="ar"/>
              </w:rPr>
              <w:t>于等于0，得满分，</w:t>
            </w:r>
            <w:r>
              <w:rPr>
                <w:rFonts w:hint="eastAsia" w:ascii="Times New Roman" w:hAnsi="Times New Roman" w:eastAsia="仿宋" w:cs="Times New Roman"/>
                <w:b w:val="0"/>
                <w:bCs w:val="0"/>
                <w:color w:val="000000"/>
                <w:kern w:val="0"/>
                <w:sz w:val="24"/>
                <w:szCs w:val="24"/>
                <w:lang w:val="en-US" w:eastAsia="zh-CN" w:bidi="ar"/>
              </w:rPr>
              <w:t>小</w:t>
            </w:r>
            <w:r>
              <w:rPr>
                <w:rFonts w:ascii="Times New Roman" w:hAnsi="Times New Roman" w:eastAsia="仿宋" w:cs="Times New Roman"/>
                <w:b w:val="0"/>
                <w:bCs w:val="0"/>
                <w:color w:val="000000"/>
                <w:kern w:val="0"/>
                <w:sz w:val="24"/>
                <w:szCs w:val="24"/>
                <w:lang w:bidi="ar"/>
              </w:rPr>
              <w:t>于0，不得分。</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根据查看档案资料，项目批复金额为6000.00万元，项目中标价合计为5677.15万元，即</w:t>
            </w:r>
            <w:r>
              <w:rPr>
                <w:rFonts w:ascii="Times New Roman" w:hAnsi="Times New Roman" w:eastAsia="仿宋" w:cs="Times New Roman"/>
                <w:b w:val="0"/>
                <w:bCs w:val="0"/>
                <w:color w:val="000000"/>
                <w:kern w:val="0"/>
                <w:sz w:val="24"/>
                <w:szCs w:val="24"/>
                <w:lang w:bidi="ar"/>
              </w:rPr>
              <w:t>成本控制率=（预算成本</w:t>
            </w:r>
            <w:r>
              <w:rPr>
                <w:rFonts w:hint="eastAsia" w:ascii="Times New Roman" w:hAnsi="Times New Roman" w:eastAsia="仿宋" w:cs="Times New Roman"/>
                <w:b w:val="0"/>
                <w:bCs w:val="0"/>
                <w:color w:val="000000"/>
                <w:kern w:val="0"/>
                <w:sz w:val="24"/>
                <w:szCs w:val="24"/>
                <w:lang w:val="en-US" w:eastAsia="zh-CN" w:bidi="ar"/>
              </w:rPr>
              <w:t>-实际成本</w:t>
            </w:r>
            <w:r>
              <w:rPr>
                <w:rFonts w:ascii="Times New Roman" w:hAnsi="Times New Roman" w:eastAsia="仿宋" w:cs="Times New Roman"/>
                <w:b w:val="0"/>
                <w:bCs w:val="0"/>
                <w:color w:val="000000"/>
                <w:kern w:val="0"/>
                <w:sz w:val="24"/>
                <w:szCs w:val="24"/>
                <w:lang w:bidi="ar"/>
              </w:rPr>
              <w:t>）/预算成本</w:t>
            </w:r>
            <w:r>
              <w:rPr>
                <w:rFonts w:hint="eastAsia" w:ascii="Times New Roman" w:hAnsi="Times New Roman" w:eastAsia="仿宋" w:cs="Times New Roman"/>
                <w:b w:val="0"/>
                <w:bCs w:val="0"/>
                <w:color w:val="000000"/>
                <w:kern w:val="0"/>
                <w:sz w:val="24"/>
                <w:szCs w:val="24"/>
                <w:lang w:val="en-US" w:eastAsia="zh-CN" w:bidi="ar"/>
              </w:rPr>
              <w:t>=（6000</w:t>
            </w:r>
            <w:r>
              <w:rPr>
                <w:rFonts w:hint="eastAsia" w:eastAsia="仿宋" w:cs="Times New Roman"/>
                <w:b w:val="0"/>
                <w:bCs w:val="0"/>
                <w:color w:val="000000"/>
                <w:kern w:val="0"/>
                <w:sz w:val="24"/>
                <w:szCs w:val="24"/>
                <w:lang w:val="en-US" w:eastAsia="zh-CN" w:bidi="ar"/>
              </w:rPr>
              <w:t>.00</w:t>
            </w:r>
            <w:r>
              <w:rPr>
                <w:rFonts w:hint="eastAsia" w:ascii="Times New Roman" w:hAnsi="Times New Roman" w:eastAsia="仿宋" w:cs="Times New Roman"/>
                <w:b w:val="0"/>
                <w:bCs w:val="0"/>
                <w:color w:val="000000"/>
                <w:kern w:val="0"/>
                <w:sz w:val="24"/>
                <w:szCs w:val="24"/>
                <w:lang w:val="en-US" w:eastAsia="zh-CN" w:bidi="ar"/>
              </w:rPr>
              <w:t>-</w:t>
            </w:r>
            <w:r>
              <w:rPr>
                <w:rFonts w:hint="eastAsia" w:eastAsia="仿宋" w:cs="Times New Roman"/>
                <w:b w:val="0"/>
                <w:bCs w:val="0"/>
                <w:sz w:val="24"/>
                <w:szCs w:val="24"/>
                <w:lang w:val="en-US" w:eastAsia="zh-CN"/>
              </w:rPr>
              <w:t>5677.15</w:t>
            </w:r>
            <w:r>
              <w:rPr>
                <w:rFonts w:hint="eastAsia" w:ascii="Times New Roman" w:hAnsi="Times New Roman" w:eastAsia="仿宋" w:cs="Times New Roman"/>
                <w:b w:val="0"/>
                <w:bCs w:val="0"/>
                <w:color w:val="000000"/>
                <w:kern w:val="0"/>
                <w:sz w:val="24"/>
                <w:szCs w:val="24"/>
                <w:lang w:val="en-US" w:eastAsia="zh-CN" w:bidi="ar"/>
              </w:rPr>
              <w:t>）/6000</w:t>
            </w:r>
            <w:r>
              <w:rPr>
                <w:rFonts w:hint="eastAsia" w:eastAsia="仿宋" w:cs="Times New Roman"/>
                <w:b w:val="0"/>
                <w:bCs w:val="0"/>
                <w:color w:val="000000"/>
                <w:kern w:val="0"/>
                <w:sz w:val="24"/>
                <w:szCs w:val="24"/>
                <w:lang w:val="en-US" w:eastAsia="zh-CN" w:bidi="ar"/>
              </w:rPr>
              <w:t>.00</w:t>
            </w:r>
            <w:r>
              <w:rPr>
                <w:rFonts w:hint="eastAsia" w:ascii="Times New Roman" w:hAnsi="Times New Roman" w:eastAsia="仿宋" w:cs="Times New Roman"/>
                <w:b w:val="0"/>
                <w:bCs w:val="0"/>
                <w:color w:val="000000"/>
                <w:kern w:val="0"/>
                <w:sz w:val="24"/>
                <w:szCs w:val="24"/>
                <w:lang w:val="en-US" w:eastAsia="zh-CN" w:bidi="ar"/>
              </w:rPr>
              <w:t>=</w:t>
            </w:r>
            <w:r>
              <w:rPr>
                <w:rFonts w:hint="eastAsia" w:eastAsia="仿宋" w:cs="Times New Roman"/>
                <w:b w:val="0"/>
                <w:bCs w:val="0"/>
                <w:color w:val="000000"/>
                <w:kern w:val="0"/>
                <w:sz w:val="24"/>
                <w:szCs w:val="24"/>
                <w:lang w:val="en-US" w:eastAsia="zh-CN" w:bidi="ar"/>
              </w:rPr>
              <w:t>0.054</w:t>
            </w:r>
            <w:r>
              <w:rPr>
                <w:rFonts w:hint="eastAsia" w:ascii="Times New Roman" w:hAnsi="Times New Roman" w:eastAsia="仿宋" w:cs="Times New Roman"/>
                <w:b w:val="0"/>
                <w:bCs w:val="0"/>
                <w:color w:val="000000"/>
                <w:kern w:val="0"/>
                <w:sz w:val="24"/>
                <w:szCs w:val="24"/>
                <w:lang w:val="en-US" w:eastAsia="zh-CN" w:bidi="ar"/>
              </w:rPr>
              <w:t>＞0，根据评分规则，该指标得6.00分。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7" w:hRule="atLeast"/>
          <w:jc w:val="center"/>
        </w:trPr>
        <w:tc>
          <w:tcPr>
            <w:tcW w:w="217" w:type="pct"/>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D</w:t>
            </w:r>
            <w:r>
              <w:rPr>
                <w:rFonts w:ascii="Times New Roman" w:hAnsi="Times New Roman" w:eastAsia="仿宋" w:cs="Times New Roman"/>
                <w:b w:val="0"/>
                <w:bCs w:val="0"/>
                <w:color w:val="000000"/>
                <w:sz w:val="24"/>
                <w:szCs w:val="24"/>
              </w:rPr>
              <w:t>效果</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30分）</w:t>
            </w:r>
          </w:p>
        </w:tc>
        <w:tc>
          <w:tcPr>
            <w:tcW w:w="23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D1</w:t>
            </w:r>
            <w:r>
              <w:rPr>
                <w:rFonts w:ascii="Times New Roman" w:hAnsi="Times New Roman" w:eastAsia="仿宋" w:cs="Times New Roman"/>
                <w:b w:val="0"/>
                <w:bCs w:val="0"/>
                <w:color w:val="000000"/>
                <w:sz w:val="24"/>
                <w:szCs w:val="24"/>
              </w:rPr>
              <w:t>经济效益</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8分）</w:t>
            </w: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kern w:val="0"/>
                <w:sz w:val="24"/>
                <w:szCs w:val="24"/>
                <w:lang w:val="en-US" w:eastAsia="zh-CN" w:bidi="ar"/>
              </w:rPr>
              <w:t>D11</w:t>
            </w:r>
            <w:r>
              <w:rPr>
                <w:rFonts w:hint="eastAsia" w:ascii="Times New Roman" w:hAnsi="Times New Roman" w:eastAsia="仿宋" w:cs="Times New Roman"/>
                <w:b w:val="0"/>
                <w:bCs w:val="0"/>
                <w:color w:val="000000"/>
                <w:kern w:val="0"/>
                <w:sz w:val="24"/>
                <w:szCs w:val="24"/>
                <w:lang w:bidi="ar"/>
              </w:rPr>
              <w:t>便于农产品运输，</w:t>
            </w:r>
            <w:r>
              <w:rPr>
                <w:rFonts w:hint="eastAsia" w:ascii="Times New Roman" w:hAnsi="Times New Roman" w:eastAsia="仿宋" w:cs="Times New Roman"/>
                <w:b w:val="0"/>
                <w:bCs w:val="0"/>
                <w:color w:val="000000"/>
                <w:kern w:val="0"/>
                <w:sz w:val="24"/>
                <w:szCs w:val="24"/>
                <w:lang w:val="en-US" w:eastAsia="zh-CN" w:bidi="ar"/>
              </w:rPr>
              <w:t>降低</w:t>
            </w:r>
            <w:r>
              <w:rPr>
                <w:rFonts w:hint="eastAsia" w:ascii="Times New Roman" w:hAnsi="Times New Roman" w:eastAsia="仿宋" w:cs="Times New Roman"/>
                <w:b w:val="0"/>
                <w:bCs w:val="0"/>
                <w:color w:val="000000"/>
                <w:kern w:val="0"/>
                <w:sz w:val="24"/>
                <w:szCs w:val="24"/>
                <w:lang w:bidi="ar"/>
              </w:rPr>
              <w:t>农产品销售</w:t>
            </w:r>
            <w:r>
              <w:rPr>
                <w:rFonts w:hint="eastAsia" w:ascii="Times New Roman" w:hAnsi="Times New Roman" w:eastAsia="仿宋" w:cs="Times New Roman"/>
                <w:b w:val="0"/>
                <w:bCs w:val="0"/>
                <w:color w:val="000000"/>
                <w:kern w:val="0"/>
                <w:sz w:val="24"/>
                <w:szCs w:val="24"/>
                <w:lang w:val="en-US" w:eastAsia="zh-CN" w:bidi="ar"/>
              </w:rPr>
              <w:t>成本</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color w:val="000000"/>
                <w:sz w:val="24"/>
                <w:szCs w:val="24"/>
                <w:lang w:eastAsia="zh-CN"/>
              </w:rPr>
            </w:pPr>
            <w:r>
              <w:rPr>
                <w:rFonts w:hint="eastAsia" w:ascii="Times New Roman" w:hAnsi="Times New Roman" w:eastAsia="仿宋" w:cs="Times New Roman"/>
                <w:b w:val="0"/>
                <w:bCs w:val="0"/>
                <w:color w:val="000000"/>
                <w:sz w:val="24"/>
                <w:szCs w:val="24"/>
                <w:lang w:val="en-US" w:eastAsia="zh-CN"/>
              </w:rPr>
              <w:t>8</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color w:val="000000"/>
                <w:kern w:val="0"/>
                <w:sz w:val="24"/>
                <w:szCs w:val="24"/>
                <w:lang w:bidi="ar"/>
              </w:rPr>
              <w:t>项目实施后</w:t>
            </w:r>
            <w:r>
              <w:rPr>
                <w:rFonts w:hint="eastAsia" w:ascii="Times New Roman" w:hAnsi="Times New Roman" w:eastAsia="仿宋" w:cs="Times New Roman"/>
                <w:b w:val="0"/>
                <w:bCs w:val="0"/>
                <w:color w:val="000000"/>
                <w:kern w:val="0"/>
                <w:sz w:val="24"/>
                <w:szCs w:val="24"/>
                <w:lang w:eastAsia="zh-CN" w:bidi="ar"/>
              </w:rPr>
              <w:t>，</w:t>
            </w:r>
            <w:r>
              <w:rPr>
                <w:rFonts w:hint="eastAsia" w:ascii="Times New Roman" w:hAnsi="Times New Roman" w:eastAsia="仿宋" w:cs="Times New Roman"/>
                <w:b w:val="0"/>
                <w:bCs w:val="0"/>
                <w:color w:val="000000"/>
                <w:kern w:val="0"/>
                <w:sz w:val="24"/>
                <w:szCs w:val="24"/>
                <w:lang w:val="en-US" w:eastAsia="zh-CN" w:bidi="ar"/>
              </w:rPr>
              <w:t>是否便于农产品运输，是否可以降低</w:t>
            </w:r>
            <w:r>
              <w:rPr>
                <w:rFonts w:hint="eastAsia" w:ascii="Times New Roman" w:hAnsi="Times New Roman" w:eastAsia="仿宋" w:cs="Times New Roman"/>
                <w:b w:val="0"/>
                <w:bCs w:val="0"/>
                <w:color w:val="000000"/>
                <w:kern w:val="0"/>
                <w:sz w:val="24"/>
                <w:szCs w:val="24"/>
                <w:lang w:bidi="ar"/>
              </w:rPr>
              <w:t>农产品销售</w:t>
            </w:r>
            <w:r>
              <w:rPr>
                <w:rFonts w:hint="eastAsia" w:ascii="Times New Roman" w:hAnsi="Times New Roman" w:eastAsia="仿宋" w:cs="Times New Roman"/>
                <w:b w:val="0"/>
                <w:bCs w:val="0"/>
                <w:color w:val="000000"/>
                <w:kern w:val="0"/>
                <w:sz w:val="24"/>
                <w:szCs w:val="24"/>
                <w:lang w:val="en-US" w:eastAsia="zh-CN" w:bidi="ar"/>
              </w:rPr>
              <w:t>成本</w:t>
            </w:r>
            <w:r>
              <w:rPr>
                <w:rFonts w:ascii="Times New Roman" w:hAnsi="Times New Roman" w:eastAsia="仿宋" w:cs="Times New Roman"/>
                <w:b w:val="0"/>
                <w:bCs w:val="0"/>
                <w:color w:val="000000"/>
                <w:kern w:val="0"/>
                <w:sz w:val="24"/>
                <w:szCs w:val="24"/>
                <w:lang w:bidi="ar"/>
              </w:rPr>
              <w:t>。</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根据评价组实地调研过程中发放回收的满意度问卷分析结果对本项评分。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hint="eastAsia" w:cs="Times New Roman"/>
                <w:b w:val="0"/>
                <w:bCs w:val="0"/>
                <w:i w:val="0"/>
                <w:iCs w:val="0"/>
                <w:color w:val="000000"/>
                <w:kern w:val="0"/>
                <w:sz w:val="22"/>
                <w:szCs w:val="22"/>
                <w:u w:val="none"/>
                <w:lang w:val="en-US" w:eastAsia="zh-CN" w:bidi="ar"/>
              </w:rPr>
              <w:t>满意度</w:t>
            </w:r>
            <w:r>
              <w:rPr>
                <w:rFonts w:hint="eastAsia" w:ascii="Times New Roman" w:hAnsi="Times New Roman" w:eastAsia="仿宋_GB2312" w:cs="Times New Roman"/>
                <w:b w:val="0"/>
                <w:bCs w:val="0"/>
                <w:i w:val="0"/>
                <w:iCs w:val="0"/>
                <w:color w:val="000000"/>
                <w:kern w:val="0"/>
                <w:sz w:val="22"/>
                <w:szCs w:val="22"/>
                <w:u w:val="none"/>
                <w:lang w:val="en-US" w:eastAsia="zh-CN" w:bidi="ar"/>
              </w:rPr>
              <w:t>=[(非常</w:t>
            </w:r>
            <w:r>
              <w:rPr>
                <w:rFonts w:hint="eastAsia" w:cs="Times New Roman"/>
                <w:b w:val="0"/>
                <w:bCs w:val="0"/>
                <w:i w:val="0"/>
                <w:iCs w:val="0"/>
                <w:color w:val="000000"/>
                <w:kern w:val="0"/>
                <w:sz w:val="22"/>
                <w:szCs w:val="22"/>
                <w:u w:val="none"/>
                <w:lang w:val="en-US" w:eastAsia="zh-CN" w:bidi="ar"/>
              </w:rPr>
              <w:t>方便</w:t>
            </w:r>
            <w:r>
              <w:rPr>
                <w:rFonts w:hint="eastAsia" w:ascii="Times New Roman" w:hAnsi="Times New Roman" w:eastAsia="仿宋_GB2312" w:cs="Times New Roman"/>
                <w:b w:val="0"/>
                <w:bCs w:val="0"/>
                <w:i w:val="0"/>
                <w:iCs w:val="0"/>
                <w:color w:val="000000"/>
                <w:kern w:val="0"/>
                <w:sz w:val="22"/>
                <w:szCs w:val="22"/>
                <w:u w:val="none"/>
                <w:lang w:val="en-US" w:eastAsia="zh-CN" w:bidi="ar"/>
              </w:rPr>
              <w:t>×100%+</w:t>
            </w:r>
            <w:r>
              <w:rPr>
                <w:rFonts w:hint="eastAsia" w:cs="Times New Roman"/>
                <w:b w:val="0"/>
                <w:bCs w:val="0"/>
                <w:i w:val="0"/>
                <w:iCs w:val="0"/>
                <w:color w:val="000000"/>
                <w:kern w:val="0"/>
                <w:sz w:val="22"/>
                <w:szCs w:val="22"/>
                <w:u w:val="none"/>
                <w:lang w:val="en-US" w:eastAsia="zh-CN" w:bidi="ar"/>
              </w:rPr>
              <w:t>比较方便</w:t>
            </w:r>
            <w:r>
              <w:rPr>
                <w:rFonts w:hint="eastAsia" w:ascii="Times New Roman" w:hAnsi="Times New Roman" w:eastAsia="仿宋_GB2312" w:cs="Times New Roman"/>
                <w:b w:val="0"/>
                <w:bCs w:val="0"/>
                <w:i w:val="0"/>
                <w:iCs w:val="0"/>
                <w:color w:val="000000"/>
                <w:kern w:val="0"/>
                <w:sz w:val="22"/>
                <w:szCs w:val="22"/>
                <w:u w:val="none"/>
                <w:lang w:val="en-US" w:eastAsia="zh-CN" w:bidi="ar"/>
              </w:rPr>
              <w:t>×75%+</w:t>
            </w:r>
            <w:r>
              <w:rPr>
                <w:rFonts w:hint="eastAsia" w:cs="Times New Roman"/>
                <w:b w:val="0"/>
                <w:bCs w:val="0"/>
                <w:i w:val="0"/>
                <w:iCs w:val="0"/>
                <w:color w:val="000000"/>
                <w:kern w:val="0"/>
                <w:sz w:val="22"/>
                <w:szCs w:val="22"/>
                <w:u w:val="none"/>
                <w:lang w:val="en-US" w:eastAsia="zh-CN" w:bidi="ar"/>
              </w:rPr>
              <w:t>一般</w:t>
            </w:r>
            <w:r>
              <w:rPr>
                <w:rFonts w:hint="eastAsia" w:ascii="Times New Roman" w:hAnsi="Times New Roman" w:eastAsia="仿宋_GB2312" w:cs="Times New Roman"/>
                <w:b w:val="0"/>
                <w:bCs w:val="0"/>
                <w:i w:val="0"/>
                <w:iCs w:val="0"/>
                <w:color w:val="000000"/>
                <w:kern w:val="0"/>
                <w:sz w:val="22"/>
                <w:szCs w:val="22"/>
                <w:u w:val="none"/>
                <w:lang w:val="en-US" w:eastAsia="zh-CN" w:bidi="ar"/>
              </w:rPr>
              <w:t>×50%+不太</w:t>
            </w:r>
            <w:r>
              <w:rPr>
                <w:rFonts w:hint="eastAsia" w:cs="Times New Roman"/>
                <w:b w:val="0"/>
                <w:bCs w:val="0"/>
                <w:i w:val="0"/>
                <w:iCs w:val="0"/>
                <w:color w:val="000000"/>
                <w:kern w:val="0"/>
                <w:sz w:val="22"/>
                <w:szCs w:val="22"/>
                <w:u w:val="none"/>
                <w:lang w:val="en-US" w:eastAsia="zh-CN" w:bidi="ar"/>
              </w:rPr>
              <w:t>方便</w:t>
            </w:r>
            <w:r>
              <w:rPr>
                <w:rFonts w:hint="eastAsia" w:ascii="Times New Roman" w:hAnsi="Times New Roman" w:eastAsia="仿宋_GB2312" w:cs="Times New Roman"/>
                <w:b w:val="0"/>
                <w:bCs w:val="0"/>
                <w:i w:val="0"/>
                <w:iCs w:val="0"/>
                <w:color w:val="000000"/>
                <w:kern w:val="0"/>
                <w:sz w:val="22"/>
                <w:szCs w:val="22"/>
                <w:u w:val="none"/>
                <w:lang w:val="en-US" w:eastAsia="zh-CN" w:bidi="ar"/>
              </w:rPr>
              <w:t>×25%+</w:t>
            </w:r>
            <w:r>
              <w:rPr>
                <w:rFonts w:hint="eastAsia" w:cs="Times New Roman"/>
                <w:b w:val="0"/>
                <w:bCs w:val="0"/>
                <w:i w:val="0"/>
                <w:iCs w:val="0"/>
                <w:color w:val="000000"/>
                <w:kern w:val="0"/>
                <w:sz w:val="22"/>
                <w:szCs w:val="22"/>
                <w:u w:val="none"/>
                <w:lang w:val="en-US" w:eastAsia="zh-CN" w:bidi="ar"/>
              </w:rPr>
              <w:t>完全没方便</w:t>
            </w:r>
            <w:r>
              <w:rPr>
                <w:rFonts w:hint="eastAsia" w:ascii="Times New Roman" w:hAnsi="Times New Roman" w:eastAsia="仿宋_GB2312" w:cs="Times New Roman"/>
                <w:b w:val="0"/>
                <w:bCs w:val="0"/>
                <w:i w:val="0"/>
                <w:iCs w:val="0"/>
                <w:color w:val="000000"/>
                <w:kern w:val="0"/>
                <w:sz w:val="22"/>
                <w:szCs w:val="22"/>
                <w:u w:val="none"/>
                <w:lang w:val="en-US" w:eastAsia="zh-CN" w:bidi="ar"/>
              </w:rPr>
              <w:t>×0%)]/满意度问题回答总数×100%</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_GB2312" w:cs="Times New Roman"/>
                <w:b w:val="0"/>
                <w:bCs w:val="0"/>
                <w:i w:val="0"/>
                <w:iCs w:val="0"/>
                <w:color w:val="000000"/>
                <w:kern w:val="0"/>
                <w:sz w:val="22"/>
                <w:szCs w:val="22"/>
                <w:u w:val="none"/>
                <w:lang w:val="en-US" w:eastAsia="zh-CN" w:bidi="ar"/>
              </w:rPr>
              <w:t>≥90%得满分，每降低1%扣除5%的权重分值。</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ascii="Times New Roman" w:hAnsi="Times New Roman" w:eastAsia="仿宋" w:cs="Times New Roman"/>
                <w:b w:val="0"/>
                <w:bCs w:val="0"/>
                <w:color w:val="000000"/>
                <w:sz w:val="24"/>
                <w:szCs w:val="24"/>
              </w:rPr>
            </w:pPr>
            <w:r>
              <w:rPr>
                <w:rFonts w:hint="eastAsia" w:eastAsia="仿宋" w:cs="Times New Roman"/>
                <w:b w:val="0"/>
                <w:bCs w:val="0"/>
                <w:color w:val="auto"/>
                <w:sz w:val="24"/>
                <w:szCs w:val="24"/>
                <w:lang w:val="en-US" w:eastAsia="zh-CN"/>
              </w:rPr>
              <w:t>根据回收的462份有效问卷中，基本问题2“项目实施后，是否方便了您的出行，增强了您的幸福感”，认为非常方便的443人，认为比较方便的19人，根据计算标准，满意度占比为98.97%，根据评分规则，该指标得8.00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color w:val="000000"/>
                <w:sz w:val="24"/>
                <w:szCs w:val="24"/>
                <w:lang w:val="en-US" w:eastAsia="zh-CN"/>
              </w:rPr>
              <w:t>D2</w:t>
            </w:r>
            <w:r>
              <w:rPr>
                <w:rFonts w:ascii="Times New Roman" w:hAnsi="Times New Roman" w:eastAsia="仿宋" w:cs="Times New Roman"/>
                <w:b w:val="0"/>
                <w:bCs w:val="0"/>
                <w:color w:val="000000"/>
                <w:sz w:val="24"/>
                <w:szCs w:val="24"/>
              </w:rPr>
              <w:t>社会效益</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8分）</w:t>
            </w: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D21方便村民出行，增强群众的幸福感</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color w:val="000000"/>
                <w:sz w:val="24"/>
                <w:szCs w:val="24"/>
                <w:lang w:eastAsia="zh-CN"/>
              </w:rPr>
            </w:pPr>
            <w:r>
              <w:rPr>
                <w:rFonts w:hint="eastAsia" w:ascii="Times New Roman" w:hAnsi="Times New Roman" w:eastAsia="仿宋" w:cs="Times New Roman"/>
                <w:b w:val="0"/>
                <w:bCs w:val="0"/>
                <w:sz w:val="24"/>
                <w:szCs w:val="24"/>
                <w:lang w:val="en-US" w:eastAsia="zh-CN"/>
              </w:rPr>
              <w:t>8</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考察项目实施后，</w:t>
            </w:r>
            <w:r>
              <w:rPr>
                <w:rFonts w:hint="eastAsia" w:ascii="Times New Roman" w:hAnsi="Times New Roman" w:eastAsia="仿宋" w:cs="Times New Roman"/>
                <w:b w:val="0"/>
                <w:bCs w:val="0"/>
                <w:color w:val="000000"/>
                <w:sz w:val="24"/>
                <w:szCs w:val="24"/>
                <w:lang w:val="en-US" w:eastAsia="zh-CN"/>
              </w:rPr>
              <w:t>交通环境的改善情况，是否对村民出行提供便利</w:t>
            </w:r>
            <w:r>
              <w:rPr>
                <w:rFonts w:ascii="Times New Roman" w:hAnsi="Times New Roman" w:eastAsia="仿宋" w:cs="Times New Roman"/>
                <w:b w:val="0"/>
                <w:bCs w:val="0"/>
                <w:sz w:val="24"/>
                <w:szCs w:val="24"/>
              </w:rPr>
              <w:t>。</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根据评价组实地调研过程中发放回收的满意度问卷分析结果对本项评分。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hint="eastAsia" w:cs="Times New Roman"/>
                <w:b w:val="0"/>
                <w:bCs w:val="0"/>
                <w:i w:val="0"/>
                <w:iCs w:val="0"/>
                <w:color w:val="000000"/>
                <w:kern w:val="0"/>
                <w:sz w:val="22"/>
                <w:szCs w:val="22"/>
                <w:u w:val="none"/>
                <w:lang w:val="en-US" w:eastAsia="zh-CN" w:bidi="ar"/>
              </w:rPr>
              <w:t>满意度</w:t>
            </w:r>
            <w:r>
              <w:rPr>
                <w:rFonts w:hint="eastAsia" w:ascii="Times New Roman" w:hAnsi="Times New Roman" w:eastAsia="仿宋_GB2312" w:cs="Times New Roman"/>
                <w:b w:val="0"/>
                <w:bCs w:val="0"/>
                <w:i w:val="0"/>
                <w:iCs w:val="0"/>
                <w:color w:val="000000"/>
                <w:kern w:val="0"/>
                <w:sz w:val="22"/>
                <w:szCs w:val="22"/>
                <w:u w:val="none"/>
                <w:lang w:val="en-US" w:eastAsia="zh-CN" w:bidi="ar"/>
              </w:rPr>
              <w:t>=[(非常</w:t>
            </w:r>
            <w:r>
              <w:rPr>
                <w:rFonts w:hint="eastAsia" w:cs="Times New Roman"/>
                <w:b w:val="0"/>
                <w:bCs w:val="0"/>
                <w:i w:val="0"/>
                <w:iCs w:val="0"/>
                <w:color w:val="000000"/>
                <w:kern w:val="0"/>
                <w:sz w:val="22"/>
                <w:szCs w:val="22"/>
                <w:u w:val="none"/>
                <w:lang w:val="en-US" w:eastAsia="zh-CN" w:bidi="ar"/>
              </w:rPr>
              <w:t>明显</w:t>
            </w:r>
            <w:r>
              <w:rPr>
                <w:rFonts w:hint="eastAsia" w:ascii="Times New Roman" w:hAnsi="Times New Roman" w:eastAsia="仿宋_GB2312" w:cs="Times New Roman"/>
                <w:b w:val="0"/>
                <w:bCs w:val="0"/>
                <w:i w:val="0"/>
                <w:iCs w:val="0"/>
                <w:color w:val="000000"/>
                <w:kern w:val="0"/>
                <w:sz w:val="22"/>
                <w:szCs w:val="22"/>
                <w:u w:val="none"/>
                <w:lang w:val="en-US" w:eastAsia="zh-CN" w:bidi="ar"/>
              </w:rPr>
              <w:t>×100%+</w:t>
            </w:r>
            <w:r>
              <w:rPr>
                <w:rFonts w:hint="eastAsia" w:cs="Times New Roman"/>
                <w:b w:val="0"/>
                <w:bCs w:val="0"/>
                <w:i w:val="0"/>
                <w:iCs w:val="0"/>
                <w:color w:val="000000"/>
                <w:kern w:val="0"/>
                <w:sz w:val="22"/>
                <w:szCs w:val="22"/>
                <w:u w:val="none"/>
                <w:lang w:val="en-US" w:eastAsia="zh-CN" w:bidi="ar"/>
              </w:rPr>
              <w:t>比较明显</w:t>
            </w:r>
            <w:r>
              <w:rPr>
                <w:rFonts w:hint="eastAsia" w:ascii="Times New Roman" w:hAnsi="Times New Roman" w:eastAsia="仿宋_GB2312" w:cs="Times New Roman"/>
                <w:b w:val="0"/>
                <w:bCs w:val="0"/>
                <w:i w:val="0"/>
                <w:iCs w:val="0"/>
                <w:color w:val="000000"/>
                <w:kern w:val="0"/>
                <w:sz w:val="22"/>
                <w:szCs w:val="22"/>
                <w:u w:val="none"/>
                <w:lang w:val="en-US" w:eastAsia="zh-CN" w:bidi="ar"/>
              </w:rPr>
              <w:t>×75%+</w:t>
            </w:r>
            <w:r>
              <w:rPr>
                <w:rFonts w:hint="eastAsia" w:cs="Times New Roman"/>
                <w:b w:val="0"/>
                <w:bCs w:val="0"/>
                <w:i w:val="0"/>
                <w:iCs w:val="0"/>
                <w:color w:val="000000"/>
                <w:kern w:val="0"/>
                <w:sz w:val="22"/>
                <w:szCs w:val="22"/>
                <w:u w:val="none"/>
                <w:lang w:val="en-US" w:eastAsia="zh-CN" w:bidi="ar"/>
              </w:rPr>
              <w:t>一般</w:t>
            </w:r>
            <w:r>
              <w:rPr>
                <w:rFonts w:hint="eastAsia" w:ascii="Times New Roman" w:hAnsi="Times New Roman" w:eastAsia="仿宋_GB2312" w:cs="Times New Roman"/>
                <w:b w:val="0"/>
                <w:bCs w:val="0"/>
                <w:i w:val="0"/>
                <w:iCs w:val="0"/>
                <w:color w:val="000000"/>
                <w:kern w:val="0"/>
                <w:sz w:val="22"/>
                <w:szCs w:val="22"/>
                <w:u w:val="none"/>
                <w:lang w:val="en-US" w:eastAsia="zh-CN" w:bidi="ar"/>
              </w:rPr>
              <w:t>×50%+不太</w:t>
            </w:r>
            <w:r>
              <w:rPr>
                <w:rFonts w:hint="eastAsia" w:cs="Times New Roman"/>
                <w:b w:val="0"/>
                <w:bCs w:val="0"/>
                <w:i w:val="0"/>
                <w:iCs w:val="0"/>
                <w:color w:val="000000"/>
                <w:kern w:val="0"/>
                <w:sz w:val="22"/>
                <w:szCs w:val="22"/>
                <w:u w:val="none"/>
                <w:lang w:val="en-US" w:eastAsia="zh-CN" w:bidi="ar"/>
              </w:rPr>
              <w:t>明显</w:t>
            </w:r>
            <w:r>
              <w:rPr>
                <w:rFonts w:hint="eastAsia" w:ascii="Times New Roman" w:hAnsi="Times New Roman" w:eastAsia="仿宋_GB2312" w:cs="Times New Roman"/>
                <w:b w:val="0"/>
                <w:bCs w:val="0"/>
                <w:i w:val="0"/>
                <w:iCs w:val="0"/>
                <w:color w:val="000000"/>
                <w:kern w:val="0"/>
                <w:sz w:val="22"/>
                <w:szCs w:val="22"/>
                <w:u w:val="none"/>
                <w:lang w:val="en-US" w:eastAsia="zh-CN" w:bidi="ar"/>
              </w:rPr>
              <w:t>×25%+</w:t>
            </w:r>
            <w:r>
              <w:rPr>
                <w:rFonts w:hint="eastAsia" w:cs="Times New Roman"/>
                <w:b w:val="0"/>
                <w:bCs w:val="0"/>
                <w:i w:val="0"/>
                <w:iCs w:val="0"/>
                <w:color w:val="000000"/>
                <w:kern w:val="0"/>
                <w:sz w:val="22"/>
                <w:szCs w:val="22"/>
                <w:u w:val="none"/>
                <w:lang w:val="en-US" w:eastAsia="zh-CN" w:bidi="ar"/>
              </w:rPr>
              <w:t>完全没有帮助</w:t>
            </w:r>
            <w:r>
              <w:rPr>
                <w:rFonts w:hint="eastAsia" w:ascii="Times New Roman" w:hAnsi="Times New Roman" w:eastAsia="仿宋_GB2312" w:cs="Times New Roman"/>
                <w:b w:val="0"/>
                <w:bCs w:val="0"/>
                <w:i w:val="0"/>
                <w:iCs w:val="0"/>
                <w:color w:val="000000"/>
                <w:kern w:val="0"/>
                <w:sz w:val="22"/>
                <w:szCs w:val="22"/>
                <w:u w:val="none"/>
                <w:lang w:val="en-US" w:eastAsia="zh-CN" w:bidi="ar"/>
              </w:rPr>
              <w:t>×0%)]/满意度问题回答总数×100%</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eastAsia" w:ascii="Times New Roman" w:hAnsi="Times New Roman" w:eastAsia="仿宋" w:cs="Times New Roman"/>
                <w:b w:val="0"/>
                <w:bCs w:val="0"/>
                <w:color w:val="000000"/>
                <w:sz w:val="24"/>
                <w:szCs w:val="24"/>
                <w:lang w:eastAsia="zh-CN"/>
              </w:rPr>
            </w:pPr>
            <w:r>
              <w:rPr>
                <w:rFonts w:hint="eastAsia" w:ascii="Times New Roman" w:hAnsi="Times New Roman" w:eastAsia="仿宋_GB2312" w:cs="Times New Roman"/>
                <w:b w:val="0"/>
                <w:bCs w:val="0"/>
                <w:i w:val="0"/>
                <w:iCs w:val="0"/>
                <w:color w:val="000000"/>
                <w:kern w:val="0"/>
                <w:sz w:val="22"/>
                <w:szCs w:val="22"/>
                <w:u w:val="none"/>
                <w:lang w:val="en-US" w:eastAsia="zh-CN" w:bidi="ar"/>
              </w:rPr>
              <w:t>≥90%得满分，每降低1%扣除5%的权重分值。</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hint="eastAsia" w:eastAsia="仿宋" w:cs="Times New Roman"/>
                <w:b w:val="0"/>
                <w:bCs w:val="0"/>
                <w:color w:val="auto"/>
                <w:sz w:val="24"/>
                <w:szCs w:val="24"/>
                <w:lang w:val="en-US" w:eastAsia="zh-CN"/>
              </w:rPr>
              <w:t>根据回收的462份有效问卷中，基本问题3“项目实施后，是否便于农产品运输，降低农产品销售成本”，认为非常明显的443人，认为比较方便的16人，认为一般的有3人，根据计算标准，满意度占比为98.91%，根据评分规则，该指标得8.00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kern w:val="0"/>
                <w:sz w:val="24"/>
                <w:szCs w:val="24"/>
                <w:lang w:bidi="ar"/>
              </w:rPr>
            </w:pPr>
            <w:r>
              <w:rPr>
                <w:rFonts w:hint="eastAsia" w:ascii="Times New Roman" w:hAnsi="Times New Roman" w:eastAsia="仿宋" w:cs="Times New Roman"/>
                <w:b w:val="0"/>
                <w:bCs w:val="0"/>
                <w:color w:val="000000"/>
                <w:kern w:val="0"/>
                <w:sz w:val="24"/>
                <w:szCs w:val="24"/>
                <w:lang w:val="en-US" w:eastAsia="zh-CN" w:bidi="ar"/>
              </w:rPr>
              <w:t>D3</w:t>
            </w:r>
            <w:r>
              <w:rPr>
                <w:rFonts w:ascii="Times New Roman" w:hAnsi="Times New Roman" w:eastAsia="仿宋" w:cs="Times New Roman"/>
                <w:b w:val="0"/>
                <w:bCs w:val="0"/>
                <w:color w:val="000000"/>
                <w:kern w:val="0"/>
                <w:sz w:val="24"/>
                <w:szCs w:val="24"/>
                <w:lang w:bidi="ar"/>
              </w:rPr>
              <w:t>可持续影响</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8分）</w:t>
            </w: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kern w:val="0"/>
                <w:sz w:val="24"/>
                <w:szCs w:val="24"/>
                <w:lang w:bidi="ar"/>
              </w:rPr>
            </w:pPr>
            <w:r>
              <w:rPr>
                <w:rFonts w:hint="eastAsia" w:ascii="Times New Roman" w:hAnsi="Times New Roman" w:eastAsia="仿宋" w:cs="Times New Roman"/>
                <w:b w:val="0"/>
                <w:bCs w:val="0"/>
                <w:sz w:val="24"/>
                <w:szCs w:val="24"/>
                <w:lang w:val="en-US" w:eastAsia="zh-CN"/>
              </w:rPr>
              <w:t>D31</w:t>
            </w:r>
            <w:r>
              <w:rPr>
                <w:rFonts w:ascii="Times New Roman" w:hAnsi="Times New Roman" w:eastAsia="仿宋" w:cs="Times New Roman"/>
                <w:b w:val="0"/>
                <w:bCs w:val="0"/>
                <w:sz w:val="24"/>
                <w:szCs w:val="24"/>
              </w:rPr>
              <w:t>长效机制健全性</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sz w:val="24"/>
                <w:szCs w:val="24"/>
                <w:lang w:eastAsia="zh-CN"/>
              </w:rPr>
            </w:pPr>
            <w:r>
              <w:rPr>
                <w:rFonts w:hint="eastAsia" w:ascii="Times New Roman" w:hAnsi="Times New Roman" w:eastAsia="仿宋" w:cs="Times New Roman"/>
                <w:b w:val="0"/>
                <w:bCs w:val="0"/>
                <w:sz w:val="24"/>
                <w:szCs w:val="24"/>
                <w:lang w:val="en-US" w:eastAsia="zh-CN"/>
              </w:rPr>
              <w:t>8</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kern w:val="0"/>
                <w:sz w:val="24"/>
                <w:szCs w:val="24"/>
                <w:lang w:bidi="ar"/>
              </w:rPr>
            </w:pPr>
            <w:r>
              <w:rPr>
                <w:rFonts w:ascii="Times New Roman" w:hAnsi="Times New Roman" w:eastAsia="仿宋" w:cs="Times New Roman"/>
                <w:b w:val="0"/>
                <w:bCs w:val="0"/>
                <w:sz w:val="24"/>
                <w:szCs w:val="24"/>
              </w:rPr>
              <w:t>考察县（区）各级主管部门是否制定了相应措施、制度，以保障项目长期良性发展。</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①</w:t>
            </w:r>
            <w:r>
              <w:rPr>
                <w:rFonts w:hint="default" w:ascii="Times New Roman" w:hAnsi="Times New Roman" w:eastAsia="仿宋" w:cs="Times New Roman"/>
                <w:b w:val="0"/>
                <w:bCs w:val="0"/>
                <w:sz w:val="24"/>
                <w:szCs w:val="24"/>
                <w:lang w:val="en-US" w:eastAsia="zh-CN"/>
              </w:rPr>
              <w:t>制定项目资产管护制度，明确管护主体、管护职责</w:t>
            </w:r>
            <w:r>
              <w:rPr>
                <w:rFonts w:ascii="Times New Roman" w:hAnsi="Times New Roman" w:eastAsia="仿宋" w:cs="Times New Roman"/>
                <w:b w:val="0"/>
                <w:bCs w:val="0"/>
                <w:sz w:val="24"/>
                <w:szCs w:val="24"/>
              </w:rPr>
              <w:t>；</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kern w:val="0"/>
                <w:sz w:val="24"/>
                <w:szCs w:val="24"/>
                <w:lang w:bidi="ar"/>
              </w:rPr>
            </w:pPr>
            <w:r>
              <w:rPr>
                <w:rFonts w:ascii="Times New Roman" w:hAnsi="Times New Roman" w:eastAsia="仿宋" w:cs="Times New Roman"/>
                <w:b w:val="0"/>
                <w:bCs w:val="0"/>
                <w:sz w:val="24"/>
                <w:szCs w:val="24"/>
              </w:rPr>
              <w:t>②</w:t>
            </w:r>
            <w:r>
              <w:rPr>
                <w:rFonts w:hint="eastAsia" w:ascii="Times New Roman" w:hAnsi="Times New Roman" w:eastAsia="仿宋" w:cs="Times New Roman"/>
                <w:b w:val="0"/>
                <w:bCs w:val="0"/>
                <w:sz w:val="24"/>
                <w:szCs w:val="24"/>
                <w:lang w:val="en-US" w:eastAsia="zh-CN"/>
              </w:rPr>
              <w:t>各子项目具有专人管护并形成管护记录。</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kern w:val="0"/>
                <w:sz w:val="24"/>
                <w:szCs w:val="24"/>
                <w:lang w:bidi="ar"/>
              </w:rPr>
            </w:pPr>
            <w:r>
              <w:rPr>
                <w:rFonts w:hint="eastAsia" w:ascii="Times New Roman" w:hAnsi="Times New Roman" w:eastAsia="仿宋" w:cs="Times New Roman"/>
                <w:b w:val="0"/>
                <w:bCs w:val="0"/>
                <w:sz w:val="24"/>
                <w:szCs w:val="24"/>
                <w:lang w:val="en-US" w:eastAsia="zh-CN"/>
              </w:rPr>
              <w:t>2</w:t>
            </w:r>
            <w:r>
              <w:rPr>
                <w:rFonts w:ascii="Times New Roman" w:hAnsi="Times New Roman" w:eastAsia="仿宋" w:cs="Times New Roman"/>
                <w:b w:val="0"/>
                <w:bCs w:val="0"/>
                <w:sz w:val="24"/>
                <w:szCs w:val="24"/>
              </w:rPr>
              <w:t>个要素各占权重分的</w:t>
            </w:r>
            <w:r>
              <w:rPr>
                <w:rFonts w:hint="eastAsia" w:ascii="Times New Roman" w:hAnsi="Times New Roman" w:eastAsia="仿宋" w:cs="Times New Roman"/>
                <w:b w:val="0"/>
                <w:bCs w:val="0"/>
                <w:sz w:val="24"/>
                <w:szCs w:val="24"/>
                <w:lang w:val="en-US" w:eastAsia="zh-CN"/>
              </w:rPr>
              <w:t>50</w:t>
            </w:r>
            <w:r>
              <w:rPr>
                <w:rFonts w:ascii="Times New Roman" w:hAnsi="Times New Roman" w:eastAsia="仿宋" w:cs="Times New Roman"/>
                <w:b w:val="0"/>
                <w:bCs w:val="0"/>
                <w:sz w:val="24"/>
                <w:szCs w:val="24"/>
              </w:rPr>
              <w:t>%</w:t>
            </w:r>
            <w:r>
              <w:rPr>
                <w:rFonts w:hint="eastAsia" w:ascii="Times New Roman" w:hAnsi="Times New Roman" w:eastAsia="仿宋" w:cs="Times New Roman"/>
                <w:b w:val="0"/>
                <w:bCs w:val="0"/>
                <w:sz w:val="24"/>
                <w:szCs w:val="24"/>
                <w:lang w:eastAsia="zh-CN"/>
              </w:rPr>
              <w:t>，</w:t>
            </w:r>
            <w:r>
              <w:rPr>
                <w:rFonts w:ascii="Times New Roman" w:hAnsi="Times New Roman" w:eastAsia="仿宋" w:cs="Times New Roman"/>
                <w:b w:val="0"/>
                <w:bCs w:val="0"/>
                <w:sz w:val="24"/>
                <w:szCs w:val="24"/>
              </w:rPr>
              <w:t>全部符合得权重分满分；</w:t>
            </w:r>
            <w:r>
              <w:rPr>
                <w:rFonts w:hint="eastAsia" w:ascii="Times New Roman" w:hAnsi="Times New Roman" w:eastAsia="仿宋" w:cs="Times New Roman"/>
                <w:b w:val="0"/>
                <w:bCs w:val="0"/>
                <w:sz w:val="24"/>
                <w:szCs w:val="24"/>
                <w:lang w:val="en-US" w:eastAsia="zh-CN"/>
              </w:rPr>
              <w:t>各要素中，每出现1个子项目不规范扣1分，</w:t>
            </w:r>
            <w:r>
              <w:rPr>
                <w:rFonts w:ascii="Times New Roman" w:hAnsi="Times New Roman" w:eastAsia="仿宋" w:cs="Times New Roman"/>
                <w:b w:val="0"/>
                <w:bCs w:val="0"/>
                <w:sz w:val="24"/>
                <w:szCs w:val="24"/>
              </w:rPr>
              <w:t>扣完为止。</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①</w:t>
            </w:r>
            <w:r>
              <w:rPr>
                <w:rFonts w:hint="eastAsia" w:ascii="Times New Roman" w:hAnsi="Times New Roman" w:eastAsia="仿宋" w:cs="Times New Roman"/>
                <w:b w:val="0"/>
                <w:bCs w:val="0"/>
                <w:sz w:val="24"/>
                <w:szCs w:val="24"/>
                <w:lang w:val="en-US" w:eastAsia="zh-CN"/>
              </w:rPr>
              <w:t>县级已</w:t>
            </w:r>
            <w:r>
              <w:rPr>
                <w:rFonts w:hint="default" w:ascii="Times New Roman" w:hAnsi="Times New Roman" w:eastAsia="仿宋" w:cs="Times New Roman"/>
                <w:b w:val="0"/>
                <w:bCs w:val="0"/>
                <w:sz w:val="24"/>
                <w:szCs w:val="24"/>
                <w:lang w:val="en-US" w:eastAsia="zh-CN"/>
              </w:rPr>
              <w:t>制定项目资产管护制度，明确管护主体、管护职责</w:t>
            </w:r>
            <w:r>
              <w:rPr>
                <w:rFonts w:ascii="Times New Roman" w:hAnsi="Times New Roman" w:eastAsia="仿宋" w:cs="Times New Roman"/>
                <w:b w:val="0"/>
                <w:bCs w:val="0"/>
                <w:sz w:val="24"/>
                <w:szCs w:val="24"/>
              </w:rPr>
              <w:t>；②</w:t>
            </w:r>
            <w:r>
              <w:rPr>
                <w:rFonts w:hint="eastAsia" w:ascii="Times New Roman" w:hAnsi="Times New Roman" w:eastAsia="仿宋" w:cs="Times New Roman"/>
                <w:b w:val="0"/>
                <w:bCs w:val="0"/>
                <w:sz w:val="24"/>
                <w:szCs w:val="24"/>
                <w:lang w:val="en-US" w:eastAsia="zh-CN"/>
              </w:rPr>
              <w:t>各子项目具有专人管护并形成管护记录。</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 w:cs="Times New Roman"/>
                <w:b w:val="0"/>
                <w:bCs w:val="0"/>
                <w:kern w:val="0"/>
                <w:sz w:val="24"/>
                <w:szCs w:val="24"/>
                <w:lang w:val="en-US" w:eastAsia="zh-CN" w:bidi="ar"/>
              </w:rPr>
            </w:pPr>
            <w:r>
              <w:rPr>
                <w:rFonts w:hint="eastAsia" w:eastAsia="仿宋" w:cs="Times New Roman"/>
                <w:b w:val="0"/>
                <w:bCs w:val="0"/>
                <w:kern w:val="0"/>
                <w:sz w:val="24"/>
                <w:szCs w:val="24"/>
                <w:lang w:val="en-US" w:eastAsia="zh-CN" w:bidi="ar"/>
              </w:rPr>
              <w:t>综上，该指标得8.00分。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7" w:type="pct"/>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D4</w:t>
            </w:r>
            <w:r>
              <w:rPr>
                <w:rFonts w:ascii="Times New Roman" w:hAnsi="Times New Roman" w:eastAsia="仿宋" w:cs="Times New Roman"/>
                <w:b w:val="0"/>
                <w:bCs w:val="0"/>
                <w:color w:val="000000"/>
                <w:sz w:val="24"/>
                <w:szCs w:val="24"/>
              </w:rPr>
              <w:t>服务对象满意度</w:t>
            </w:r>
            <w:r>
              <w:rPr>
                <w:rFonts w:hint="eastAsia" w:ascii="Times New Roman" w:hAnsi="Times New Roman" w:eastAsia="仿宋" w:cs="Times New Roman"/>
                <w:b w:val="0"/>
                <w:bCs w:val="0"/>
                <w:color w:val="000000"/>
                <w:sz w:val="24"/>
                <w:szCs w:val="24"/>
                <w:lang w:eastAsia="zh-CN"/>
              </w:rPr>
              <w:t>（</w:t>
            </w:r>
            <w:r>
              <w:rPr>
                <w:rFonts w:hint="eastAsia" w:ascii="Times New Roman" w:hAnsi="Times New Roman" w:eastAsia="仿宋" w:cs="Times New Roman"/>
                <w:b w:val="0"/>
                <w:bCs w:val="0"/>
                <w:color w:val="000000"/>
                <w:sz w:val="24"/>
                <w:szCs w:val="24"/>
                <w:lang w:val="en-US" w:eastAsia="zh-CN"/>
              </w:rPr>
              <w:t>6分）</w:t>
            </w: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sz w:val="24"/>
                <w:szCs w:val="24"/>
                <w:lang w:val="en-US" w:eastAsia="zh-CN"/>
              </w:rPr>
              <w:t>D41</w:t>
            </w:r>
            <w:r>
              <w:rPr>
                <w:rFonts w:ascii="Times New Roman" w:hAnsi="Times New Roman" w:eastAsia="仿宋" w:cs="Times New Roman"/>
                <w:b w:val="0"/>
                <w:bCs w:val="0"/>
                <w:sz w:val="24"/>
                <w:szCs w:val="24"/>
              </w:rPr>
              <w:t>受益</w:t>
            </w:r>
            <w:r>
              <w:rPr>
                <w:rFonts w:hint="eastAsia" w:ascii="Times New Roman" w:hAnsi="Times New Roman" w:eastAsia="仿宋" w:cs="Times New Roman"/>
                <w:b w:val="0"/>
                <w:bCs w:val="0"/>
                <w:sz w:val="24"/>
                <w:szCs w:val="24"/>
                <w:lang w:val="en-US" w:eastAsia="zh-CN"/>
              </w:rPr>
              <w:t>村民</w:t>
            </w:r>
            <w:r>
              <w:rPr>
                <w:rFonts w:ascii="Times New Roman" w:hAnsi="Times New Roman" w:eastAsia="仿宋" w:cs="Times New Roman"/>
                <w:b w:val="0"/>
                <w:bCs w:val="0"/>
                <w:sz w:val="24"/>
                <w:szCs w:val="24"/>
              </w:rPr>
              <w:t>满意度</w:t>
            </w: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color w:val="000000"/>
                <w:sz w:val="24"/>
                <w:szCs w:val="24"/>
                <w:lang w:eastAsia="zh-CN"/>
              </w:rPr>
            </w:pPr>
            <w:r>
              <w:rPr>
                <w:rFonts w:hint="eastAsia" w:ascii="Times New Roman" w:hAnsi="Times New Roman" w:eastAsia="仿宋" w:cs="Times New Roman"/>
                <w:b w:val="0"/>
                <w:bCs w:val="0"/>
                <w:color w:val="000000"/>
                <w:sz w:val="24"/>
                <w:szCs w:val="24"/>
                <w:lang w:val="en-US" w:eastAsia="zh-CN"/>
              </w:rPr>
              <w:t>6</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ascii="Times New Roman" w:hAnsi="Times New Roman" w:eastAsia="仿宋" w:cs="Times New Roman"/>
                <w:b w:val="0"/>
                <w:bCs w:val="0"/>
                <w:sz w:val="24"/>
                <w:szCs w:val="24"/>
              </w:rPr>
              <w:t>考察接受项目资金的企业或个人，及有关受益群体对该项目的整体满意度。</w:t>
            </w: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r>
              <w:rPr>
                <w:rFonts w:ascii="Times New Roman" w:hAnsi="Times New Roman" w:eastAsia="仿宋" w:cs="Times New Roman"/>
                <w:b w:val="0"/>
                <w:bCs w:val="0"/>
                <w:sz w:val="24"/>
                <w:szCs w:val="24"/>
              </w:rPr>
              <w:t>根据评价组实地调研过程中发放回收的满意度问卷分析结果对本项评分。</w:t>
            </w:r>
            <w:r>
              <w:rPr>
                <w:rFonts w:hint="eastAsia" w:ascii="Times New Roman" w:hAnsi="Times New Roman" w:eastAsia="仿宋_GB2312" w:cs="Times New Roman"/>
                <w:b w:val="0"/>
                <w:bCs w:val="0"/>
                <w:i w:val="0"/>
                <w:iCs w:val="0"/>
                <w:color w:val="000000"/>
                <w:kern w:val="0"/>
                <w:sz w:val="22"/>
                <w:szCs w:val="22"/>
                <w:u w:val="none"/>
                <w:lang w:val="en-US" w:eastAsia="zh-CN" w:bidi="ar"/>
              </w:rPr>
              <w:br w:type="textWrapping"/>
            </w:r>
            <w:r>
              <w:rPr>
                <w:rFonts w:hint="eastAsia" w:ascii="Times New Roman" w:hAnsi="Times New Roman" w:eastAsia="仿宋_GB2312" w:cs="Times New Roman"/>
                <w:b w:val="0"/>
                <w:bCs w:val="0"/>
                <w:i w:val="0"/>
                <w:iCs w:val="0"/>
                <w:color w:val="000000"/>
                <w:kern w:val="0"/>
                <w:sz w:val="22"/>
                <w:szCs w:val="22"/>
                <w:u w:val="none"/>
                <w:lang w:val="en-US" w:eastAsia="zh-CN" w:bidi="ar"/>
              </w:rPr>
              <w:t>满意度=[(非常满意×100%+</w:t>
            </w:r>
            <w:r>
              <w:rPr>
                <w:rFonts w:hint="eastAsia" w:ascii="Times New Roman" w:hAnsi="Times New Roman" w:cs="Times New Roman"/>
                <w:b w:val="0"/>
                <w:bCs w:val="0"/>
                <w:i w:val="0"/>
                <w:iCs w:val="0"/>
                <w:color w:val="000000"/>
                <w:kern w:val="0"/>
                <w:sz w:val="22"/>
                <w:szCs w:val="22"/>
                <w:u w:val="none"/>
                <w:lang w:val="en-US" w:eastAsia="zh-CN" w:bidi="ar"/>
              </w:rPr>
              <w:t>基本</w:t>
            </w:r>
            <w:r>
              <w:rPr>
                <w:rFonts w:hint="eastAsia" w:ascii="Times New Roman" w:hAnsi="Times New Roman" w:eastAsia="仿宋_GB2312" w:cs="Times New Roman"/>
                <w:b w:val="0"/>
                <w:bCs w:val="0"/>
                <w:i w:val="0"/>
                <w:iCs w:val="0"/>
                <w:color w:val="000000"/>
                <w:kern w:val="0"/>
                <w:sz w:val="22"/>
                <w:szCs w:val="22"/>
                <w:u w:val="none"/>
                <w:lang w:val="en-US" w:eastAsia="zh-CN" w:bidi="ar"/>
              </w:rPr>
              <w:t>满意×75%+无感×50%+不太满意×25%+非常不满意×0%)]/满意度问题回答总数×100%。</w:t>
            </w: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_GB2312" w:cs="Times New Roman"/>
                <w:b w:val="0"/>
                <w:bCs w:val="0"/>
                <w:i w:val="0"/>
                <w:iCs w:val="0"/>
                <w:color w:val="000000"/>
                <w:kern w:val="0"/>
                <w:sz w:val="22"/>
                <w:szCs w:val="22"/>
                <w:u w:val="none"/>
                <w:lang w:val="en-US" w:eastAsia="zh-CN" w:bidi="ar"/>
              </w:rPr>
              <w:t>满意度≥90%得满分，每降低1%扣除5%的权重分值。</w:t>
            </w: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color w:val="000000"/>
                <w:sz w:val="24"/>
                <w:szCs w:val="24"/>
              </w:rPr>
            </w:pPr>
            <w:r>
              <w:rPr>
                <w:rFonts w:hint="eastAsia" w:ascii="Times New Roman" w:hAnsi="Times New Roman" w:eastAsia="仿宋" w:cs="Times New Roman"/>
                <w:b w:val="0"/>
                <w:bCs w:val="0"/>
                <w:sz w:val="24"/>
                <w:szCs w:val="24"/>
              </w:rPr>
              <w:t>根据对回收的</w:t>
            </w:r>
            <w:r>
              <w:rPr>
                <w:rFonts w:hint="eastAsia" w:eastAsia="仿宋" w:cs="Times New Roman"/>
                <w:b w:val="0"/>
                <w:bCs w:val="0"/>
                <w:sz w:val="24"/>
                <w:szCs w:val="24"/>
                <w:lang w:val="en-US" w:eastAsia="zh-CN"/>
              </w:rPr>
              <w:t>462</w:t>
            </w:r>
            <w:r>
              <w:rPr>
                <w:rFonts w:hint="eastAsia" w:ascii="Times New Roman" w:hAnsi="Times New Roman" w:eastAsia="仿宋" w:cs="Times New Roman"/>
                <w:b w:val="0"/>
                <w:bCs w:val="0"/>
                <w:sz w:val="24"/>
                <w:szCs w:val="24"/>
              </w:rPr>
              <w:t>份有效问卷分析，每份问卷</w:t>
            </w:r>
            <w:r>
              <w:rPr>
                <w:rFonts w:hint="eastAsia" w:eastAsia="仿宋" w:cs="Times New Roman"/>
                <w:b w:val="0"/>
                <w:bCs w:val="0"/>
                <w:sz w:val="24"/>
                <w:szCs w:val="24"/>
                <w:lang w:val="en-US" w:eastAsia="zh-CN"/>
              </w:rPr>
              <w:t>6</w:t>
            </w:r>
            <w:r>
              <w:rPr>
                <w:rFonts w:hint="eastAsia" w:ascii="Times New Roman" w:hAnsi="Times New Roman" w:eastAsia="仿宋" w:cs="Times New Roman"/>
                <w:b w:val="0"/>
                <w:bCs w:val="0"/>
                <w:sz w:val="24"/>
                <w:szCs w:val="24"/>
              </w:rPr>
              <w:t>题满意度问题,满意度问题共计</w:t>
            </w:r>
            <w:r>
              <w:rPr>
                <w:rFonts w:hint="eastAsia" w:eastAsia="仿宋" w:cs="Times New Roman"/>
                <w:b w:val="0"/>
                <w:bCs w:val="0"/>
                <w:sz w:val="24"/>
                <w:szCs w:val="24"/>
                <w:lang w:val="en-US" w:eastAsia="zh-CN"/>
              </w:rPr>
              <w:t>2772</w:t>
            </w:r>
            <w:r>
              <w:rPr>
                <w:rFonts w:hint="eastAsia" w:ascii="Times New Roman" w:hAnsi="Times New Roman" w:eastAsia="仿宋" w:cs="Times New Roman"/>
                <w:b w:val="0"/>
                <w:bCs w:val="0"/>
                <w:sz w:val="24"/>
                <w:szCs w:val="24"/>
              </w:rPr>
              <w:t>题，非常满意有</w:t>
            </w:r>
            <w:r>
              <w:rPr>
                <w:rFonts w:hint="eastAsia" w:eastAsia="仿宋" w:cs="Times New Roman"/>
                <w:b w:val="0"/>
                <w:bCs w:val="0"/>
                <w:sz w:val="24"/>
                <w:szCs w:val="24"/>
                <w:lang w:val="en-US" w:eastAsia="zh-CN"/>
              </w:rPr>
              <w:t>2693</w:t>
            </w:r>
            <w:r>
              <w:rPr>
                <w:rFonts w:hint="eastAsia" w:ascii="Times New Roman" w:hAnsi="Times New Roman" w:eastAsia="仿宋" w:cs="Times New Roman"/>
                <w:b w:val="0"/>
                <w:bCs w:val="0"/>
                <w:sz w:val="24"/>
                <w:szCs w:val="24"/>
              </w:rPr>
              <w:t>个，</w:t>
            </w:r>
            <w:r>
              <w:rPr>
                <w:rFonts w:hint="eastAsia" w:eastAsia="仿宋" w:cs="Times New Roman"/>
                <w:b w:val="0"/>
                <w:bCs w:val="0"/>
                <w:sz w:val="24"/>
                <w:szCs w:val="24"/>
                <w:lang w:val="en-US" w:eastAsia="zh-CN"/>
              </w:rPr>
              <w:t>基本</w:t>
            </w:r>
            <w:r>
              <w:rPr>
                <w:rFonts w:hint="eastAsia" w:ascii="Times New Roman" w:hAnsi="Times New Roman" w:eastAsia="仿宋" w:cs="Times New Roman"/>
                <w:b w:val="0"/>
                <w:bCs w:val="0"/>
                <w:sz w:val="24"/>
                <w:szCs w:val="24"/>
              </w:rPr>
              <w:t>满意有</w:t>
            </w:r>
            <w:r>
              <w:rPr>
                <w:rFonts w:hint="eastAsia" w:eastAsia="仿宋" w:cs="Times New Roman"/>
                <w:b w:val="0"/>
                <w:bCs w:val="0"/>
                <w:sz w:val="24"/>
                <w:szCs w:val="24"/>
                <w:lang w:val="en-US" w:eastAsia="zh-CN"/>
              </w:rPr>
              <w:t>69</w:t>
            </w:r>
            <w:r>
              <w:rPr>
                <w:rFonts w:hint="eastAsia" w:ascii="Times New Roman" w:hAnsi="Times New Roman" w:eastAsia="仿宋" w:cs="Times New Roman"/>
                <w:b w:val="0"/>
                <w:bCs w:val="0"/>
                <w:sz w:val="24"/>
                <w:szCs w:val="24"/>
              </w:rPr>
              <w:t>个</w:t>
            </w:r>
            <w:r>
              <w:rPr>
                <w:rFonts w:hint="eastAsia" w:eastAsia="仿宋" w:cs="Times New Roman"/>
                <w:b w:val="0"/>
                <w:bCs w:val="0"/>
                <w:sz w:val="24"/>
                <w:szCs w:val="24"/>
                <w:lang w:eastAsia="zh-CN"/>
              </w:rPr>
              <w:t>，</w:t>
            </w:r>
            <w:r>
              <w:rPr>
                <w:rFonts w:hint="eastAsia" w:eastAsia="仿宋" w:cs="Times New Roman"/>
                <w:b w:val="0"/>
                <w:bCs w:val="0"/>
                <w:sz w:val="24"/>
                <w:szCs w:val="24"/>
                <w:lang w:val="en-US" w:eastAsia="zh-CN"/>
              </w:rPr>
              <w:t>无感有6个，不太满意有4个，</w:t>
            </w:r>
            <w:r>
              <w:rPr>
                <w:rFonts w:hint="eastAsia" w:ascii="Times New Roman" w:hAnsi="Times New Roman" w:eastAsia="仿宋" w:cs="Times New Roman"/>
                <w:b w:val="0"/>
                <w:bCs w:val="0"/>
                <w:sz w:val="24"/>
                <w:szCs w:val="24"/>
              </w:rPr>
              <w:t>受益公众的总体满意度为9</w:t>
            </w:r>
            <w:r>
              <w:rPr>
                <w:rFonts w:hint="eastAsia" w:eastAsia="仿宋" w:cs="Times New Roman"/>
                <w:b w:val="0"/>
                <w:bCs w:val="0"/>
                <w:sz w:val="24"/>
                <w:szCs w:val="24"/>
                <w:lang w:val="en-US" w:eastAsia="zh-CN"/>
              </w:rPr>
              <w:t>9.16</w:t>
            </w:r>
            <w:r>
              <w:rPr>
                <w:rFonts w:hint="eastAsia" w:ascii="Times New Roman" w:hAnsi="Times New Roman" w:eastAsia="仿宋" w:cs="Times New Roman"/>
                <w:b w:val="0"/>
                <w:bCs w:val="0"/>
                <w:sz w:val="24"/>
                <w:szCs w:val="24"/>
              </w:rPr>
              <w:t>%。综上，该指标得</w:t>
            </w:r>
            <w:r>
              <w:rPr>
                <w:rFonts w:hint="eastAsia" w:eastAsia="仿宋" w:cs="Times New Roman"/>
                <w:b w:val="0"/>
                <w:bCs w:val="0"/>
                <w:sz w:val="24"/>
                <w:szCs w:val="24"/>
                <w:lang w:val="en-US" w:eastAsia="zh-CN"/>
              </w:rPr>
              <w:t>6</w:t>
            </w:r>
            <w:r>
              <w:rPr>
                <w:rFonts w:hint="eastAsia" w:ascii="Times New Roman" w:hAnsi="Times New Roman" w:eastAsia="仿宋" w:cs="Times New Roman"/>
                <w:b w:val="0"/>
                <w:bCs w:val="0"/>
                <w:sz w:val="24"/>
                <w:szCs w:val="24"/>
              </w:rPr>
              <w:t>.00分</w:t>
            </w: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7"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仿宋" w:cs="Times New Roman"/>
                <w:b w:val="0"/>
                <w:bCs w:val="0"/>
                <w:color w:val="000000"/>
                <w:sz w:val="24"/>
                <w:szCs w:val="24"/>
              </w:rPr>
            </w:pPr>
          </w:p>
        </w:tc>
        <w:tc>
          <w:tcPr>
            <w:tcW w:w="23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color w:val="000000"/>
                <w:sz w:val="24"/>
                <w:szCs w:val="24"/>
                <w:lang w:val="en-US" w:eastAsia="zh-CN"/>
              </w:rPr>
            </w:pPr>
          </w:p>
        </w:tc>
        <w:tc>
          <w:tcPr>
            <w:tcW w:w="2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val="0"/>
                <w:bCs w:val="0"/>
                <w:sz w:val="24"/>
                <w:szCs w:val="24"/>
                <w:lang w:val="en-US" w:eastAsia="zh-CN"/>
              </w:rPr>
            </w:pPr>
          </w:p>
        </w:tc>
        <w:tc>
          <w:tcPr>
            <w:tcW w:w="154"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color w:val="000000"/>
                <w:sz w:val="24"/>
                <w:szCs w:val="24"/>
                <w:lang w:val="en-US" w:eastAsia="zh-CN"/>
              </w:rPr>
            </w:pPr>
            <w:r>
              <w:rPr>
                <w:rFonts w:hint="eastAsia" w:ascii="Times New Roman" w:hAnsi="Times New Roman" w:eastAsia="仿宋" w:cs="Times New Roman"/>
                <w:b w:val="0"/>
                <w:bCs w:val="0"/>
                <w:color w:val="000000"/>
                <w:sz w:val="24"/>
                <w:szCs w:val="24"/>
                <w:lang w:val="en-US" w:eastAsia="zh-CN"/>
              </w:rPr>
              <w:t>100</w:t>
            </w:r>
          </w:p>
        </w:tc>
        <w:tc>
          <w:tcPr>
            <w:tcW w:w="49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p>
        </w:tc>
        <w:tc>
          <w:tcPr>
            <w:tcW w:w="87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p>
        </w:tc>
        <w:tc>
          <w:tcPr>
            <w:tcW w:w="78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p>
        </w:tc>
        <w:tc>
          <w:tcPr>
            <w:tcW w:w="175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Times New Roman" w:hAnsi="Times New Roman" w:eastAsia="仿宋" w:cs="Times New Roman"/>
                <w:b w:val="0"/>
                <w:bCs w:val="0"/>
                <w:sz w:val="24"/>
                <w:szCs w:val="24"/>
              </w:rPr>
            </w:pPr>
          </w:p>
        </w:tc>
        <w:tc>
          <w:tcPr>
            <w:tcW w:w="222"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val="0"/>
                <w:bCs w:val="0"/>
                <w:sz w:val="24"/>
                <w:szCs w:val="24"/>
                <w:lang w:val="en-US" w:eastAsia="zh-CN"/>
              </w:rPr>
            </w:pPr>
            <w:r>
              <w:rPr>
                <w:rFonts w:hint="eastAsia" w:eastAsia="仿宋" w:cs="Times New Roman"/>
                <w:b w:val="0"/>
                <w:bCs w:val="0"/>
                <w:sz w:val="24"/>
                <w:szCs w:val="24"/>
                <w:lang w:val="en-US" w:eastAsia="zh-CN"/>
              </w:rPr>
              <w:t>81.97</w:t>
            </w:r>
          </w:p>
        </w:tc>
      </w:tr>
    </w:tbl>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lang w:val="en-US" w:eastAsia="zh-CN"/>
        </w:rPr>
        <w:sectPr>
          <w:pgSz w:w="16838" w:h="11906" w:orient="landscape"/>
          <w:pgMar w:top="1531" w:right="2041" w:bottom="1531" w:left="2041" w:header="851" w:footer="1020" w:gutter="0"/>
          <w:pgBorders>
            <w:top w:val="none" w:sz="0" w:space="0"/>
            <w:left w:val="none" w:sz="0" w:space="0"/>
            <w:bottom w:val="none" w:sz="0" w:space="0"/>
            <w:right w:val="none" w:sz="0" w:space="0"/>
          </w:pgBorders>
          <w:pgNumType w:fmt="decimal"/>
          <w:cols w:space="0" w:num="1"/>
          <w:rtlGutter w:val="0"/>
          <w:docGrid w:type="lines" w:linePitch="450" w:charSpace="0"/>
        </w:sectPr>
      </w:pPr>
    </w:p>
    <w:p>
      <w:pPr>
        <w:pStyle w:val="3"/>
        <w:bidi w:val="0"/>
        <w:ind w:left="0" w:leftChars="0" w:firstLine="0" w:firstLineChars="0"/>
        <w:rPr>
          <w:rFonts w:hint="default"/>
          <w:lang w:val="en-US" w:eastAsia="zh-CN"/>
        </w:rPr>
      </w:pPr>
      <w:bookmarkStart w:id="66" w:name="_Toc32223"/>
      <w:r>
        <w:rPr>
          <w:rFonts w:hint="eastAsia"/>
          <w:lang w:val="en-US" w:eastAsia="zh-CN"/>
        </w:rPr>
        <w:t>附件3</w:t>
      </w:r>
      <w:bookmarkEnd w:id="66"/>
    </w:p>
    <w:p>
      <w:pPr>
        <w:ind w:left="0" w:leftChars="0" w:firstLine="0" w:firstLineChars="0"/>
        <w:jc w:val="center"/>
        <w:rPr>
          <w:rFonts w:hint="eastAsia"/>
          <w:b/>
          <w:bCs/>
          <w:lang w:val="en-US" w:eastAsia="zh-CN"/>
        </w:rPr>
      </w:pPr>
      <w:r>
        <w:rPr>
          <w:rFonts w:hint="default"/>
          <w:b/>
          <w:bCs/>
          <w:lang w:val="en-US" w:eastAsia="zh-CN"/>
        </w:rPr>
        <w:t>202</w:t>
      </w:r>
      <w:r>
        <w:rPr>
          <w:rFonts w:hint="eastAsia"/>
          <w:b/>
          <w:bCs/>
          <w:lang w:val="en-US" w:eastAsia="zh-CN"/>
        </w:rPr>
        <w:t>4年兰考县基础设施提升</w:t>
      </w:r>
      <w:r>
        <w:rPr>
          <w:rFonts w:hint="default"/>
          <w:b/>
          <w:bCs/>
          <w:lang w:val="en-US" w:eastAsia="zh-CN"/>
        </w:rPr>
        <w:t>项目</w:t>
      </w:r>
      <w:r>
        <w:rPr>
          <w:rFonts w:hint="eastAsia"/>
          <w:b/>
          <w:bCs/>
          <w:lang w:val="en-US" w:eastAsia="zh-CN"/>
        </w:rPr>
        <w:t>问题清单</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190"/>
        <w:gridCol w:w="9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1" w:hRule="atLeast"/>
          <w:tblHeader/>
        </w:trPr>
        <w:tc>
          <w:tcPr>
            <w:tcW w:w="361" w:type="pct"/>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仿宋_GB2312"/>
                <w:b/>
                <w:bCs/>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序号</w:t>
            </w:r>
          </w:p>
        </w:tc>
        <w:tc>
          <w:tcPr>
            <w:tcW w:w="844" w:type="pct"/>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仿宋_GB2312"/>
                <w:b/>
                <w:bCs/>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问题归类</w:t>
            </w:r>
          </w:p>
        </w:tc>
        <w:tc>
          <w:tcPr>
            <w:tcW w:w="3794" w:type="pct"/>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仿宋_GB2312"/>
                <w:b/>
                <w:bCs/>
                <w:sz w:val="28"/>
                <w:szCs w:val="28"/>
                <w:vertAlign w:val="baseline"/>
                <w:lang w:val="en-US" w:eastAsia="zh-CN"/>
              </w:rPr>
            </w:pPr>
            <w:r>
              <w:rPr>
                <w:rFonts w:hint="eastAsia" w:ascii="Times New Roman" w:hAnsi="Times New Roman" w:eastAsia="仿宋_GB2312" w:cs="仿宋_GB2312"/>
                <w:b/>
                <w:bCs/>
                <w:sz w:val="28"/>
                <w:szCs w:val="28"/>
                <w:vertAlign w:val="baseline"/>
                <w:lang w:val="en-US" w:eastAsia="zh-CN"/>
              </w:rPr>
              <w:t>具体事例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1"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1</w:t>
            </w:r>
          </w:p>
        </w:tc>
        <w:tc>
          <w:tcPr>
            <w:tcW w:w="844" w:type="pct"/>
            <w:vAlign w:val="center"/>
          </w:tcPr>
          <w:p>
            <w:pPr>
              <w:pStyle w:val="4"/>
              <w:pageBreakBefore w:val="0"/>
              <w:kinsoku/>
              <w:wordWrap/>
              <w:overflowPunct/>
              <w:topLinePunct w:val="0"/>
              <w:autoSpaceDE/>
              <w:autoSpaceDN/>
              <w:bidi w:val="0"/>
              <w:adjustRightInd w:val="0"/>
              <w:snapToGrid w:val="0"/>
              <w:spacing w:line="300" w:lineRule="auto"/>
              <w:ind w:left="0" w:leftChars="0" w:firstLine="0" w:firstLineChars="0"/>
              <w:jc w:val="center"/>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color w:val="auto"/>
                <w:sz w:val="28"/>
                <w:szCs w:val="28"/>
                <w:lang w:val="en-US" w:eastAsia="zh-CN"/>
              </w:rPr>
              <w:t>项目绩效</w:t>
            </w:r>
            <w:r>
              <w:rPr>
                <w:rFonts w:hint="eastAsia" w:ascii="Times New Roman" w:hAnsi="Times New Roman" w:eastAsia="仿宋_GB2312" w:cs="仿宋_GB2312"/>
                <w:color w:val="auto"/>
                <w:sz w:val="28"/>
                <w:szCs w:val="28"/>
              </w:rPr>
              <w:t>编制不够科学合理</w:t>
            </w: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lang w:val="en-US" w:eastAsia="zh-CN"/>
              </w:rPr>
              <w:t>绩效管理工作开展不到位</w:t>
            </w:r>
          </w:p>
        </w:tc>
        <w:tc>
          <w:tcPr>
            <w:tcW w:w="3794" w:type="pct"/>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auto"/>
              <w:ind w:firstLine="0" w:firstLineChars="0"/>
              <w:jc w:val="both"/>
              <w:textAlignment w:val="auto"/>
              <w:rPr>
                <w:rFonts w:hint="eastAsia" w:ascii="Times New Roman" w:hAnsi="Times New Roman" w:eastAsia="仿宋_GB2312" w:cs="仿宋_GB2312"/>
                <w:b w:val="0"/>
                <w:bCs w:val="0"/>
                <w:color w:val="000000"/>
                <w:kern w:val="0"/>
                <w:sz w:val="28"/>
                <w:szCs w:val="28"/>
                <w:lang w:val="en-US" w:eastAsia="zh-CN" w:bidi="ar"/>
              </w:rPr>
            </w:pPr>
            <w:r>
              <w:rPr>
                <w:rFonts w:hint="eastAsia" w:ascii="Times New Roman" w:hAnsi="Times New Roman" w:eastAsia="仿宋_GB2312" w:cs="仿宋_GB2312"/>
                <w:b w:val="0"/>
                <w:bCs w:val="0"/>
                <w:color w:val="000000"/>
                <w:kern w:val="0"/>
                <w:sz w:val="28"/>
                <w:szCs w:val="28"/>
                <w:lang w:val="en-US" w:eastAsia="zh-CN" w:bidi="ar"/>
              </w:rPr>
              <w:t>部分项目不能通过清晰、可衡量的指标值予以体现，如2024年兰考县堌阳镇岳寨村、崔寺村基础设施提升项目质量指标设置“已建工程质量”指标值为无，生态效益指标“生活污水集中处理”指标值设置为“高于全县平均水平”；2024年兰考县惠安街道村基础设施提升项目成本指标“工程建设造价低于当地平均标准的比例”指标值设置为“100%”。</w:t>
            </w:r>
          </w:p>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auto"/>
              <w:ind w:firstLine="0" w:firstLineChars="0"/>
              <w:jc w:val="both"/>
              <w:textAlignment w:val="auto"/>
              <w:rPr>
                <w:rFonts w:hint="eastAsia" w:ascii="Times New Roman" w:hAnsi="Times New Roman" w:eastAsia="仿宋_GB2312" w:cs="仿宋_GB2312"/>
                <w:b w:val="0"/>
                <w:bCs w:val="0"/>
                <w:color w:val="000000"/>
                <w:kern w:val="0"/>
                <w:sz w:val="28"/>
                <w:szCs w:val="28"/>
                <w:lang w:val="en-US" w:eastAsia="zh-CN" w:bidi="ar"/>
              </w:rPr>
            </w:pPr>
            <w:r>
              <w:rPr>
                <w:rFonts w:hint="eastAsia" w:ascii="Times New Roman" w:hAnsi="Times New Roman" w:eastAsia="仿宋_GB2312" w:cs="仿宋_GB2312"/>
                <w:b w:val="0"/>
                <w:bCs w:val="0"/>
                <w:sz w:val="28"/>
                <w:szCs w:val="28"/>
                <w:lang w:val="en-US" w:eastAsia="zh-CN"/>
              </w:rPr>
              <w:t>部分项目缺少绩效目标审核表，如2024年兰考县考城镇村基础设施提升项目、2024年兰考县南彰镇村基础设施提升项目等。</w:t>
            </w:r>
          </w:p>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auto"/>
              <w:ind w:firstLine="0" w:firstLineChars="0"/>
              <w:jc w:val="both"/>
              <w:textAlignment w:val="auto"/>
              <w:rPr>
                <w:rFonts w:hint="eastAsia" w:ascii="Times New Roman" w:hAnsi="Times New Roman" w:eastAsia="仿宋_GB2312" w:cs="仿宋_GB2312"/>
                <w:b w:val="0"/>
                <w:bCs w:val="0"/>
                <w:color w:val="000000"/>
                <w:kern w:val="0"/>
                <w:sz w:val="28"/>
                <w:szCs w:val="28"/>
                <w:lang w:val="en-US" w:eastAsia="zh-CN" w:bidi="ar"/>
              </w:rPr>
            </w:pPr>
            <w:r>
              <w:rPr>
                <w:rFonts w:hint="eastAsia" w:ascii="Times New Roman" w:hAnsi="Times New Roman" w:eastAsia="仿宋_GB2312" w:cs="仿宋_GB2312"/>
                <w:b w:val="0"/>
                <w:bCs w:val="0"/>
                <w:sz w:val="28"/>
                <w:szCs w:val="28"/>
                <w:lang w:val="en-US" w:eastAsia="zh-CN"/>
              </w:rPr>
              <w:t>部分项目绩效目标审核表缺少财政部门和行业部门盖章。如2024年兰考县东坝头镇村基础设施提升项目、2024年兰考县谷营镇贾寨村、朱场村基础设施提升项目缺少财政部门和乡村振兴部门盖章，2024年兰考县仪封镇村基础设施提升项目缺少乡村振兴部门盖章，2024年兰考县小宋镇三合义东村、三合义西村基础设施提升项目缺少财政部门盖章。</w:t>
            </w:r>
          </w:p>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auto"/>
              <w:ind w:firstLine="0" w:firstLineChars="0"/>
              <w:jc w:val="both"/>
              <w:textAlignment w:val="auto"/>
              <w:rPr>
                <w:rFonts w:hint="eastAsia" w:ascii="Times New Roman" w:hAnsi="Times New Roman" w:eastAsia="仿宋_GB2312" w:cs="仿宋_GB2312"/>
                <w:b w:val="0"/>
                <w:bCs w:val="0"/>
                <w:color w:val="000000"/>
                <w:kern w:val="0"/>
                <w:sz w:val="28"/>
                <w:szCs w:val="28"/>
                <w:lang w:val="en-US" w:eastAsia="zh-CN" w:bidi="ar"/>
              </w:rPr>
            </w:pPr>
            <w:r>
              <w:rPr>
                <w:rFonts w:hint="eastAsia" w:ascii="Times New Roman" w:hAnsi="Times New Roman" w:eastAsia="仿宋_GB2312" w:cs="仿宋_GB2312"/>
                <w:b w:val="0"/>
                <w:bCs w:val="0"/>
                <w:sz w:val="28"/>
                <w:szCs w:val="28"/>
                <w:lang w:val="en-US" w:eastAsia="zh-CN"/>
              </w:rPr>
              <w:t>部分项目缺少绩效目标自评表及自评报告，如2024年兰考县谷营镇西张集村基础设施提升项目。</w:t>
            </w:r>
          </w:p>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auto"/>
              <w:ind w:firstLine="0" w:firstLineChars="0"/>
              <w:jc w:val="both"/>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部分项目绩效目标自评表指标与申报表指标不一致，如2024年兰考县惠安街道村基础设施提升项目绩效目标申报表主管部门填写为“兰考县惠安街道”、预算批复108.11万元，结算金额为97.05万元，而自评表全年执行数填写为144.79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1"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2</w:t>
            </w:r>
          </w:p>
        </w:tc>
        <w:tc>
          <w:tcPr>
            <w:tcW w:w="844" w:type="pct"/>
            <w:vAlign w:val="center"/>
          </w:tcPr>
          <w:p>
            <w:pPr>
              <w:pStyle w:val="4"/>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center"/>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sz w:val="28"/>
                <w:szCs w:val="28"/>
                <w:lang w:val="en-US" w:eastAsia="zh-CN"/>
              </w:rPr>
              <w:t>部分项目超标准建设</w:t>
            </w:r>
          </w:p>
        </w:tc>
        <w:tc>
          <w:tcPr>
            <w:tcW w:w="3794"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ascii="Times New Roman" w:hAnsi="Times New Roman" w:eastAsia="仿宋_GB2312" w:cs="仿宋_GB2312"/>
                <w:b w:val="0"/>
                <w:bCs w:val="0"/>
                <w:color w:val="000000"/>
                <w:kern w:val="0"/>
                <w:sz w:val="28"/>
                <w:szCs w:val="28"/>
                <w:lang w:val="en-US" w:eastAsia="zh-CN" w:bidi="ar"/>
              </w:rPr>
            </w:pPr>
            <w:r>
              <w:rPr>
                <w:rFonts w:hint="eastAsia" w:ascii="Times New Roman" w:hAnsi="Times New Roman" w:eastAsia="仿宋_GB2312" w:cs="仿宋_GB2312"/>
                <w:b w:val="0"/>
                <w:bCs w:val="0"/>
                <w:sz w:val="28"/>
                <w:szCs w:val="28"/>
                <w:vertAlign w:val="baseline"/>
                <w:lang w:val="en-US" w:eastAsia="zh-CN"/>
              </w:rPr>
              <w:t>经现场查看及测量，</w:t>
            </w:r>
            <w:r>
              <w:rPr>
                <w:rFonts w:hint="default" w:ascii="Times New Roman" w:hAnsi="Times New Roman" w:eastAsia="仿宋_GB2312" w:cs="仿宋_GB2312"/>
                <w:b w:val="0"/>
                <w:bCs w:val="0"/>
                <w:sz w:val="28"/>
                <w:szCs w:val="28"/>
                <w:vertAlign w:val="baseline"/>
                <w:lang w:val="en-US" w:eastAsia="zh-CN"/>
              </w:rPr>
              <w:t>2024年兰考县小宋镇三合义东村、三合义西村基础设施提升项目</w:t>
            </w:r>
            <w:r>
              <w:rPr>
                <w:rFonts w:hint="eastAsia" w:ascii="Times New Roman" w:hAnsi="Times New Roman" w:eastAsia="仿宋_GB2312" w:cs="仿宋_GB2312"/>
                <w:b w:val="0"/>
                <w:bCs w:val="0"/>
                <w:sz w:val="28"/>
                <w:szCs w:val="28"/>
                <w:vertAlign w:val="baseline"/>
                <w:lang w:val="en-US" w:eastAsia="zh-CN"/>
              </w:rPr>
              <w:t>沥青道路宽7.0米；2024年兰考县红庙镇村基础设施提升项目沥青道路宽8.0米；2024年兰考县红庙镇村基础设施提升项目（二期）沥青道路宽8.5米。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1"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3</w:t>
            </w:r>
          </w:p>
        </w:tc>
        <w:tc>
          <w:tcPr>
            <w:tcW w:w="844"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color w:val="000000"/>
                <w:sz w:val="28"/>
                <w:szCs w:val="28"/>
                <w:lang w:val="en-US" w:eastAsia="zh-CN"/>
              </w:rPr>
              <w:t>部分项目实施进度滞后，截至目前仍未完工</w:t>
            </w:r>
          </w:p>
        </w:tc>
        <w:tc>
          <w:tcPr>
            <w:tcW w:w="3794" w:type="pc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300" w:lineRule="auto"/>
              <w:ind w:firstLine="0" w:firstLineChars="0"/>
              <w:jc w:val="both"/>
              <w:textAlignment w:val="center"/>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kern w:val="2"/>
                <w:sz w:val="28"/>
                <w:szCs w:val="28"/>
                <w:lang w:val="en-US" w:eastAsia="zh-CN" w:bidi="ar-SA"/>
              </w:rPr>
              <w:t>1.</w:t>
            </w:r>
            <w:r>
              <w:rPr>
                <w:rFonts w:hint="eastAsia" w:ascii="Times New Roman" w:hAnsi="Times New Roman" w:eastAsia="仿宋_GB2312" w:cs="仿宋_GB2312"/>
                <w:b w:val="0"/>
                <w:bCs w:val="0"/>
                <w:color w:val="000000"/>
                <w:sz w:val="28"/>
                <w:szCs w:val="28"/>
                <w:lang w:val="en-US" w:eastAsia="zh-CN"/>
              </w:rPr>
              <w:t>部分项目未完工。</w:t>
            </w:r>
            <w:r>
              <w:rPr>
                <w:rFonts w:hint="eastAsia" w:ascii="Times New Roman" w:hAnsi="Times New Roman" w:eastAsia="仿宋_GB2312" w:cs="仿宋_GB2312"/>
                <w:b w:val="0"/>
                <w:bCs w:val="0"/>
                <w:sz w:val="28"/>
                <w:szCs w:val="28"/>
                <w:lang w:val="en-US" w:eastAsia="zh-CN"/>
              </w:rPr>
              <w:t>2024年兰考县桐乡街道新韩陵村、栗场村基础设施提升项目、2024年兰考县考城镇村基础设施提升项目（二期）、2024年兰考县谷营镇贾寨村、朱场村基础设施提升项目朱场村大三格未建、2024年兰考县谷营镇西张集村基础设施提升项目公厕未建。</w:t>
            </w:r>
          </w:p>
          <w:p>
            <w:pPr>
              <w:keepNext w:val="0"/>
              <w:keepLines w:val="0"/>
              <w:pageBreakBefore w:val="0"/>
              <w:widowControl/>
              <w:numPr>
                <w:ilvl w:val="0"/>
                <w:numId w:val="0"/>
              </w:numPr>
              <w:kinsoku/>
              <w:wordWrap/>
              <w:overflowPunct/>
              <w:topLinePunct w:val="0"/>
              <w:autoSpaceDE/>
              <w:autoSpaceDN/>
              <w:bidi w:val="0"/>
              <w:adjustRightInd w:val="0"/>
              <w:snapToGrid w:val="0"/>
              <w:spacing w:line="300" w:lineRule="auto"/>
              <w:ind w:firstLine="0" w:firstLineChars="0"/>
              <w:jc w:val="both"/>
              <w:textAlignment w:val="center"/>
              <w:rPr>
                <w:rFonts w:hint="eastAsia"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kern w:val="2"/>
                <w:sz w:val="28"/>
                <w:szCs w:val="28"/>
                <w:lang w:val="en-US" w:eastAsia="zh-CN" w:bidi="ar-SA"/>
              </w:rPr>
              <w:t>2.</w:t>
            </w:r>
            <w:r>
              <w:rPr>
                <w:rFonts w:hint="eastAsia" w:ascii="Times New Roman" w:hAnsi="Times New Roman" w:eastAsia="仿宋_GB2312" w:cs="仿宋_GB2312"/>
                <w:b w:val="0"/>
                <w:bCs w:val="0"/>
                <w:sz w:val="28"/>
                <w:szCs w:val="28"/>
                <w:vertAlign w:val="baseline"/>
                <w:lang w:val="en-US" w:eastAsia="zh-CN"/>
              </w:rPr>
              <w:t>个别项目未开工。如</w:t>
            </w:r>
            <w:r>
              <w:rPr>
                <w:rFonts w:hint="eastAsia" w:ascii="Times New Roman" w:hAnsi="Times New Roman" w:eastAsia="仿宋_GB2312" w:cs="仿宋_GB2312"/>
                <w:b w:val="0"/>
                <w:bCs w:val="0"/>
                <w:sz w:val="28"/>
                <w:szCs w:val="28"/>
                <w:lang w:val="en-US" w:eastAsia="zh-CN"/>
              </w:rPr>
              <w:t>2024年兰考县堌阳镇范寨、梁场、吕堂村基础设施提升项目</w:t>
            </w:r>
            <w:r>
              <w:rPr>
                <w:rFonts w:hint="eastAsia" w:ascii="Times New Roman" w:hAnsi="Times New Roman" w:eastAsia="仿宋_GB2312" w:cs="仿宋_GB2312"/>
                <w:b w:val="0"/>
                <w:bCs w:val="0"/>
                <w:color w:val="000000"/>
                <w:sz w:val="28"/>
                <w:szCs w:val="28"/>
                <w:lang w:val="en-US" w:eastAsia="zh-CN"/>
              </w:rPr>
              <w:t>未开工</w:t>
            </w:r>
            <w:r>
              <w:rPr>
                <w:rFonts w:hint="eastAsia" w:ascii="Times New Roman" w:hAnsi="Times New Roman" w:eastAsia="仿宋_GB2312" w:cs="仿宋_GB2312"/>
                <w:b w:val="0"/>
                <w:bCs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1"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4</w:t>
            </w:r>
          </w:p>
        </w:tc>
        <w:tc>
          <w:tcPr>
            <w:tcW w:w="844"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sz w:val="28"/>
                <w:szCs w:val="28"/>
                <w:lang w:val="en-US" w:eastAsia="zh-CN"/>
              </w:rPr>
              <w:t>资金管理不规范</w:t>
            </w:r>
          </w:p>
        </w:tc>
        <w:tc>
          <w:tcPr>
            <w:tcW w:w="3794"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rPr>
              <w:t>2024年兰考县谷营镇贾寨村、朱场村基础设施提升项目</w:t>
            </w:r>
            <w:r>
              <w:rPr>
                <w:rFonts w:hint="eastAsia" w:ascii="Times New Roman" w:hAnsi="Times New Roman" w:eastAsia="仿宋_GB2312" w:cs="仿宋_GB2312"/>
                <w:b w:val="0"/>
                <w:bCs w:val="0"/>
                <w:sz w:val="28"/>
                <w:szCs w:val="28"/>
                <w:lang w:val="en-US" w:eastAsia="zh-CN"/>
              </w:rPr>
              <w:t>未按照施工合同要求预留3%质保金。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1"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5</w:t>
            </w:r>
          </w:p>
        </w:tc>
        <w:tc>
          <w:tcPr>
            <w:tcW w:w="844" w:type="pct"/>
            <w:vAlign w:val="center"/>
          </w:tcPr>
          <w:p>
            <w:pPr>
              <w:pStyle w:val="4"/>
              <w:pageBreakBefore w:val="0"/>
              <w:kinsoku/>
              <w:wordWrap/>
              <w:overflowPunct/>
              <w:topLinePunct w:val="0"/>
              <w:autoSpaceDE/>
              <w:autoSpaceDN/>
              <w:bidi w:val="0"/>
              <w:adjustRightInd w:val="0"/>
              <w:snapToGrid w:val="0"/>
              <w:spacing w:line="300" w:lineRule="auto"/>
              <w:ind w:left="0" w:leftChars="0" w:firstLine="0" w:firstLineChars="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部分项目资料</w:t>
            </w:r>
            <w:r>
              <w:rPr>
                <w:rFonts w:hint="eastAsia" w:ascii="Times New Roman" w:hAnsi="Times New Roman" w:cs="仿宋_GB2312"/>
                <w:sz w:val="28"/>
                <w:szCs w:val="28"/>
                <w:lang w:val="en-US" w:eastAsia="zh-CN"/>
              </w:rPr>
              <w:t>填写不规范</w:t>
            </w:r>
          </w:p>
        </w:tc>
        <w:tc>
          <w:tcPr>
            <w:tcW w:w="3794"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both"/>
              <w:textAlignment w:val="auto"/>
              <w:rPr>
                <w:rFonts w:hint="eastAsia" w:ascii="Times New Roman" w:hAnsi="Times New Roman" w:eastAsia="仿宋_GB2312" w:cs="仿宋_GB2312"/>
                <w:b w:val="0"/>
                <w:bCs w:val="0"/>
                <w:color w:val="000000"/>
                <w:kern w:val="2"/>
                <w:sz w:val="28"/>
                <w:szCs w:val="28"/>
                <w:lang w:val="en-US" w:eastAsia="zh-CN" w:bidi="ar-SA"/>
              </w:rPr>
            </w:pPr>
            <w:r>
              <w:rPr>
                <w:rFonts w:hint="default" w:ascii="Times New Roman" w:hAnsi="Times New Roman" w:eastAsia="仿宋_GB2312" w:cs="仿宋_GB2312"/>
                <w:b w:val="0"/>
                <w:bCs w:val="0"/>
                <w:sz w:val="28"/>
                <w:szCs w:val="28"/>
                <w:vertAlign w:val="baseline"/>
                <w:lang w:val="en-US" w:eastAsia="zh-CN"/>
              </w:rPr>
              <w:t>2024年兰考县葡萄架乡村基础设施提升项目开工报告流于形式，多处信息未填写，如计划开工日期、计划竣工日期、审核意见签订日期等</w:t>
            </w:r>
            <w:r>
              <w:rPr>
                <w:rFonts w:hint="eastAsia" w:ascii="Times New Roman" w:hAnsi="Times New Roman" w:eastAsia="仿宋_GB2312" w:cs="仿宋_GB2312"/>
                <w:b w:val="0"/>
                <w:bCs w:val="0"/>
                <w:sz w:val="28"/>
                <w:szCs w:val="28"/>
                <w:vertAlign w:val="baseline"/>
                <w:lang w:val="en-US" w:eastAsia="zh-CN"/>
              </w:rPr>
              <w:t>；2024年兰考县闫楼乡田庄村，郭东村基础设施提升项目开工报告及开工批复存在后补情况（申请开工日期为2024.4.25，盖章日期为2024.4.26）、验收表未明确建设内容；2024年兰考县孟寨乡坝城寺村、孙东村基础设施提升项目竣工验收表缺少关键信息，未填写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1"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6</w:t>
            </w:r>
          </w:p>
        </w:tc>
        <w:tc>
          <w:tcPr>
            <w:tcW w:w="844" w:type="pct"/>
            <w:vAlign w:val="center"/>
          </w:tcPr>
          <w:p>
            <w:pPr>
              <w:pStyle w:val="4"/>
              <w:pageBreakBefore w:val="0"/>
              <w:kinsoku/>
              <w:wordWrap/>
              <w:overflowPunct/>
              <w:topLinePunct w:val="0"/>
              <w:autoSpaceDE/>
              <w:autoSpaceDN/>
              <w:bidi w:val="0"/>
              <w:adjustRightInd w:val="0"/>
              <w:snapToGrid w:val="0"/>
              <w:spacing w:line="300" w:lineRule="auto"/>
              <w:ind w:left="0" w:leftChars="0" w:firstLine="0" w:firstLineChars="0"/>
              <w:jc w:val="center"/>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sz w:val="28"/>
                <w:szCs w:val="28"/>
                <w:lang w:val="en-US" w:eastAsia="zh-CN"/>
              </w:rPr>
              <w:t>部分项目公示公告不规范</w:t>
            </w:r>
          </w:p>
        </w:tc>
        <w:tc>
          <w:tcPr>
            <w:tcW w:w="3794" w:type="pct"/>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300" w:lineRule="auto"/>
              <w:ind w:firstLine="0" w:firstLineChars="0"/>
              <w:jc w:val="both"/>
              <w:textAlignment w:val="auto"/>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部分项目未进行项目实施前公示，如2024年兰考县桐乡街道新韩陵村、栗场村基础设施提升项目、2024年兰考县红庙镇村基础设施提升项目、2024年兰考县考城镇村基础设施提升项目（二期）。</w:t>
            </w:r>
          </w:p>
          <w:p>
            <w:pPr>
              <w:keepNext w:val="0"/>
              <w:keepLines w:val="0"/>
              <w:pageBreakBefore w:val="0"/>
              <w:widowControl w:val="0"/>
              <w:numPr>
                <w:ilvl w:val="0"/>
                <w:numId w:val="4"/>
              </w:numPr>
              <w:kinsoku/>
              <w:wordWrap/>
              <w:overflowPunct/>
              <w:topLinePunct w:val="0"/>
              <w:autoSpaceDE/>
              <w:autoSpaceDN/>
              <w:bidi w:val="0"/>
              <w:adjustRightInd w:val="0"/>
              <w:snapToGrid w:val="0"/>
              <w:spacing w:line="300" w:lineRule="auto"/>
              <w:ind w:firstLine="0" w:firstLineChars="0"/>
              <w:jc w:val="both"/>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部分项目未进行项目实施后公示，如2024年兰考县惠安街道村基础设施提升项目、2024年兰考县考城镇村基础设施提升项目、2024年兰考县南彰镇村基础设施提升项目。</w:t>
            </w:r>
          </w:p>
          <w:p>
            <w:pPr>
              <w:keepNext w:val="0"/>
              <w:keepLines w:val="0"/>
              <w:pageBreakBefore w:val="0"/>
              <w:widowControl w:val="0"/>
              <w:numPr>
                <w:ilvl w:val="0"/>
                <w:numId w:val="4"/>
              </w:numPr>
              <w:kinsoku/>
              <w:wordWrap/>
              <w:overflowPunct/>
              <w:topLinePunct w:val="0"/>
              <w:autoSpaceDE/>
              <w:autoSpaceDN/>
              <w:bidi w:val="0"/>
              <w:adjustRightInd w:val="0"/>
              <w:snapToGrid w:val="0"/>
              <w:spacing w:line="300" w:lineRule="auto"/>
              <w:ind w:firstLine="0" w:firstLineChars="0"/>
              <w:jc w:val="both"/>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sz w:val="28"/>
                <w:szCs w:val="28"/>
                <w:lang w:val="en-US" w:eastAsia="zh-CN"/>
              </w:rPr>
              <w:t>部分项目缺少永久性公示牌，如2024年兰考县红庙镇村基础设施提升项目、2024年兰考县东坝头镇村基础设施提升项目、2024年兰考县谷营镇贾寨村、朱场村基础设施提升项目、2024年兰考县谷营镇西张集村基础设施提升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7</w:t>
            </w:r>
          </w:p>
        </w:tc>
        <w:tc>
          <w:tcPr>
            <w:tcW w:w="844"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部分项目档案资料逻辑有误</w:t>
            </w:r>
          </w:p>
        </w:tc>
        <w:tc>
          <w:tcPr>
            <w:tcW w:w="379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both"/>
              <w:textAlignment w:val="auto"/>
              <w:rPr>
                <w:rFonts w:hint="eastAsia" w:ascii="Times New Roman" w:hAnsi="Times New Roman" w:eastAsia="仿宋_GB2312" w:cs="仿宋_GB2312"/>
                <w:b w:val="0"/>
                <w:bCs w:val="0"/>
                <w:color w:val="auto"/>
                <w:sz w:val="28"/>
                <w:szCs w:val="28"/>
                <w:lang w:val="en-US" w:eastAsia="zh-CN"/>
              </w:rPr>
            </w:pPr>
            <w:r>
              <w:rPr>
                <w:rFonts w:hint="eastAsia" w:ascii="Times New Roman" w:hAnsi="Times New Roman" w:eastAsia="仿宋_GB2312" w:cs="仿宋_GB2312"/>
                <w:b w:val="0"/>
                <w:bCs w:val="0"/>
                <w:color w:val="auto"/>
                <w:sz w:val="28"/>
                <w:szCs w:val="28"/>
                <w:lang w:val="en-US" w:eastAsia="zh-CN"/>
              </w:rPr>
              <w:t>1.2024年兰考县桐乡街道鲁屯社区基础设施提升项目施工合同内工程地点与合同价款大小写填写不一致，大写填写错误。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both"/>
              <w:textAlignment w:val="auto"/>
              <w:rPr>
                <w:rFonts w:hint="eastAsia" w:ascii="Times New Roman" w:hAnsi="Times New Roman" w:eastAsia="仿宋_GB2312" w:cs="仿宋_GB2312"/>
                <w:b w:val="0"/>
                <w:bCs w:val="0"/>
                <w:color w:val="auto"/>
                <w:sz w:val="28"/>
                <w:szCs w:val="28"/>
                <w:lang w:val="en-US" w:eastAsia="zh-CN"/>
              </w:rPr>
            </w:pPr>
            <w:r>
              <w:rPr>
                <w:rFonts w:hint="eastAsia" w:ascii="Times New Roman" w:hAnsi="Times New Roman" w:eastAsia="仿宋_GB2312" w:cs="仿宋_GB2312"/>
                <w:b w:val="0"/>
                <w:bCs w:val="0"/>
                <w:color w:val="auto"/>
                <w:sz w:val="28"/>
                <w:szCs w:val="28"/>
                <w:lang w:val="en-US" w:eastAsia="zh-CN"/>
              </w:rPr>
              <w:t>2.2024年兰考县许河乡村基础设施提升项目（二期）施工日志与监理日志上填写监理单位为河南万融工程管理有限公司，而竣工验收表及开工报告中监理单位为河南腾阳工程管理有限公司。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both"/>
              <w:textAlignment w:val="auto"/>
              <w:rPr>
                <w:rFonts w:hint="default"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color w:val="auto"/>
                <w:sz w:val="28"/>
                <w:szCs w:val="28"/>
                <w:lang w:val="en-US" w:eastAsia="zh-CN"/>
              </w:rPr>
              <w:t>3.2024年兰考县孟寨乡坝城寺村、孙东村基础设施提升项目监理日志与施工日志上填写监理单位为郑州众诚咨询有限公司，而竣工验收表、监理合同及监理评估报告中监理单位为河南汇元工程咨询有限公司。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8</w:t>
            </w:r>
          </w:p>
        </w:tc>
        <w:tc>
          <w:tcPr>
            <w:tcW w:w="844"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b w:val="0"/>
                <w:bCs w:val="0"/>
                <w:color w:val="auto"/>
                <w:sz w:val="28"/>
                <w:szCs w:val="28"/>
                <w:lang w:val="en-US" w:eastAsia="zh-CN"/>
              </w:rPr>
              <w:t>部分项目招投标网站公示不严谨</w:t>
            </w:r>
          </w:p>
        </w:tc>
        <w:tc>
          <w:tcPr>
            <w:tcW w:w="379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both"/>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color w:val="auto"/>
                <w:sz w:val="28"/>
                <w:szCs w:val="28"/>
                <w:lang w:val="en-US" w:eastAsia="zh-CN"/>
              </w:rPr>
              <w:t>如2024年兰考县葡萄架乡村基础设施提升项目，相关网站公示合同签订日期（2024.4.19）早于评标时间（2024.4.24），实际纸质合同签订时间为2024.4.25。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cs="仿宋_GB2312"/>
                <w:b w:val="0"/>
                <w:bCs w:val="0"/>
                <w:sz w:val="28"/>
                <w:szCs w:val="28"/>
                <w:vertAlign w:val="baseline"/>
                <w:lang w:val="en-US" w:eastAsia="zh-CN"/>
              </w:rPr>
              <w:t>9</w:t>
            </w:r>
          </w:p>
        </w:tc>
        <w:tc>
          <w:tcPr>
            <w:tcW w:w="844"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b w:val="0"/>
                <w:bCs w:val="0"/>
                <w:color w:val="000000"/>
                <w:kern w:val="2"/>
                <w:sz w:val="28"/>
                <w:szCs w:val="28"/>
                <w:lang w:val="en-US" w:eastAsia="zh-CN" w:bidi="ar-SA"/>
              </w:rPr>
              <w:t>项目实际实施内容与实施方案不一致</w:t>
            </w:r>
          </w:p>
        </w:tc>
        <w:tc>
          <w:tcPr>
            <w:tcW w:w="379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0" w:leftChars="0" w:firstLine="0" w:firstLineChars="0"/>
              <w:jc w:val="both"/>
              <w:textAlignment w:val="auto"/>
              <w:rPr>
                <w:rFonts w:hint="eastAsia" w:ascii="Times New Roman" w:hAnsi="Times New Roman" w:eastAsia="仿宋_GB2312" w:cs="仿宋_GB2312"/>
                <w:b w:val="0"/>
                <w:bCs w:val="0"/>
                <w:color w:val="000000"/>
                <w:sz w:val="28"/>
                <w:szCs w:val="28"/>
                <w:lang w:val="en-US" w:eastAsia="zh-CN"/>
              </w:rPr>
            </w:pPr>
            <w:r>
              <w:rPr>
                <w:rFonts w:hint="eastAsia" w:ascii="Times New Roman" w:hAnsi="Times New Roman" w:eastAsia="仿宋_GB2312" w:cs="仿宋_GB2312"/>
                <w:b w:val="0"/>
                <w:bCs w:val="0"/>
                <w:color w:val="000000"/>
                <w:kern w:val="2"/>
                <w:sz w:val="28"/>
                <w:szCs w:val="28"/>
                <w:lang w:val="en-US" w:eastAsia="zh-CN" w:bidi="ar-SA"/>
              </w:rPr>
              <w:t>如</w:t>
            </w:r>
            <w:r>
              <w:rPr>
                <w:rFonts w:hint="eastAsia" w:ascii="Times New Roman" w:hAnsi="Times New Roman" w:eastAsia="仿宋_GB2312" w:cs="仿宋_GB2312"/>
                <w:b w:val="0"/>
                <w:bCs w:val="0"/>
                <w:sz w:val="28"/>
                <w:szCs w:val="28"/>
                <w:lang w:val="en-US" w:eastAsia="zh-CN"/>
              </w:rPr>
              <w:t>2024年兰考县孟寨乡坝城寺村、孙东村基础设施提升项目坝城寺村砌井12座未实施，孙东村实施方案中不包含砌筑井66座却实施；2024年兰考县红庙镇村基础设施提升项目土铃村路灯50盏、双杨树村路灯未实施；2024年兰考县谷营镇贾寨村、朱场村基础设施提升项目中新建水泥道路7800㎡全部改铺成</w:t>
            </w:r>
            <w:r>
              <w:rPr>
                <w:rFonts w:hint="eastAsia" w:ascii="Times New Roman" w:hAnsi="Times New Roman" w:cs="仿宋_GB2312"/>
                <w:b w:val="0"/>
                <w:bCs w:val="0"/>
                <w:sz w:val="28"/>
                <w:szCs w:val="28"/>
                <w:lang w:val="en-US" w:eastAsia="zh-CN"/>
              </w:rPr>
              <w:t>红</w:t>
            </w:r>
            <w:r>
              <w:rPr>
                <w:rFonts w:hint="eastAsia" w:ascii="Times New Roman" w:hAnsi="Times New Roman" w:eastAsia="仿宋_GB2312" w:cs="仿宋_GB2312"/>
                <w:b w:val="0"/>
                <w:bCs w:val="0"/>
                <w:sz w:val="28"/>
                <w:szCs w:val="28"/>
                <w:lang w:val="en-US" w:eastAsia="zh-CN"/>
              </w:rPr>
              <w:t>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1</w:t>
            </w:r>
            <w:r>
              <w:rPr>
                <w:rFonts w:hint="eastAsia" w:cs="仿宋_GB2312"/>
                <w:b w:val="0"/>
                <w:bCs w:val="0"/>
                <w:sz w:val="28"/>
                <w:szCs w:val="28"/>
                <w:vertAlign w:val="baseline"/>
                <w:lang w:val="en-US" w:eastAsia="zh-CN"/>
              </w:rPr>
              <w:t>0</w:t>
            </w:r>
          </w:p>
        </w:tc>
        <w:tc>
          <w:tcPr>
            <w:tcW w:w="844" w:type="pct"/>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b w:val="0"/>
                <w:bCs w:val="0"/>
                <w:color w:val="000000"/>
                <w:sz w:val="28"/>
                <w:szCs w:val="28"/>
                <w:lang w:val="en-US" w:eastAsia="zh-CN"/>
              </w:rPr>
              <w:t>项目入库资料管理不规范</w:t>
            </w:r>
          </w:p>
        </w:tc>
        <w:tc>
          <w:tcPr>
            <w:tcW w:w="379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0" w:firstLineChars="0"/>
              <w:jc w:val="both"/>
              <w:textAlignment w:val="auto"/>
              <w:rPr>
                <w:rFonts w:hint="eastAsia" w:ascii="Times New Roman" w:hAnsi="Times New Roman" w:eastAsia="仿宋_GB2312" w:cs="仿宋_GB2312"/>
                <w:b w:val="0"/>
                <w:bCs w:val="0"/>
                <w:color w:val="000000"/>
                <w:sz w:val="28"/>
                <w:szCs w:val="28"/>
                <w:lang w:val="en-US" w:eastAsia="zh-CN"/>
              </w:rPr>
            </w:pPr>
            <w:r>
              <w:rPr>
                <w:rFonts w:hint="eastAsia" w:ascii="Times New Roman" w:hAnsi="Times New Roman" w:eastAsia="仿宋_GB2312" w:cs="仿宋_GB2312"/>
                <w:b w:val="0"/>
                <w:bCs w:val="0"/>
                <w:color w:val="000000"/>
                <w:sz w:val="28"/>
                <w:szCs w:val="28"/>
                <w:lang w:val="en-US" w:eastAsia="zh-CN"/>
              </w:rPr>
              <w:t>如</w:t>
            </w:r>
            <w:r>
              <w:rPr>
                <w:rFonts w:hint="eastAsia" w:ascii="Times New Roman" w:hAnsi="Times New Roman" w:eastAsia="仿宋_GB2312" w:cs="仿宋_GB2312"/>
                <w:b w:val="0"/>
                <w:bCs w:val="0"/>
                <w:color w:val="000000"/>
                <w:sz w:val="28"/>
                <w:szCs w:val="28"/>
              </w:rPr>
              <w:t>2024年兰考县仪封镇村基础设施提升项目</w:t>
            </w:r>
            <w:r>
              <w:rPr>
                <w:rFonts w:hint="eastAsia" w:ascii="Times New Roman" w:hAnsi="Times New Roman" w:eastAsia="仿宋_GB2312" w:cs="仿宋_GB2312"/>
                <w:b w:val="0"/>
                <w:bCs w:val="0"/>
                <w:color w:val="000000"/>
                <w:sz w:val="28"/>
                <w:szCs w:val="28"/>
                <w:lang w:val="en-US" w:eastAsia="zh-CN"/>
              </w:rPr>
              <w:t>“乡镇于2024年1月7日开会、缺少公告公示及乡镇申请报告，2024.1.15县级巩固拓展脱贫攻坚成果领导小组审定项目库的相关会议纪要对项目入库进行审定”；2024年兰考县许河乡村基础设施提升项目缺少乡镇入库公示及申请报告；2024年兰考县南彰镇村基础设施提升项目吕庄村入库会议照片着装与季节有出入；2024年兰考县南彰镇村基础设施提升项目（二期）2023.8.18上午杜东村“党员大会审议”签到人数与会议照片人数有出入。</w:t>
            </w:r>
          </w:p>
        </w:tc>
      </w:tr>
    </w:tbl>
    <w:p>
      <w:pPr>
        <w:ind w:left="0" w:leftChars="0" w:firstLine="0" w:firstLineChars="0"/>
        <w:jc w:val="center"/>
        <w:rPr>
          <w:rFonts w:hint="default"/>
          <w:b/>
          <w:bCs/>
          <w:lang w:val="en-US" w:eastAsia="zh-CN"/>
        </w:rPr>
      </w:pPr>
    </w:p>
    <w:sectPr>
      <w:pgSz w:w="16838" w:h="11906" w:orient="landscape"/>
      <w:pgMar w:top="1531" w:right="2041" w:bottom="1531" w:left="2041" w:header="851" w:footer="1020" w:gutter="0"/>
      <w:pgBorders>
        <w:top w:val="none" w:sz="0" w:space="0"/>
        <w:left w:val="none" w:sz="0" w:space="0"/>
        <w:bottom w:val="none" w:sz="0" w:space="0"/>
        <w:right w:val="none" w:sz="0" w:space="0"/>
      </w:pgBorders>
      <w:pgNumType w:fmt="decimal"/>
      <w:cols w:space="0" w:num="1"/>
      <w:rtlGutter w:val="0"/>
      <w:docGrid w:type="lines" w:linePitch="45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书宋简体">
    <w:altName w:val="方正书宋_GBK"/>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firstLine="0" w:firstLineChars="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36625" cy="38735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36625" cy="387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wordWrap w:val="0"/>
                            <w:ind w:left="0" w:leftChars="0"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30.5pt;width:73.75pt;mso-position-horizontal:center;mso-position-horizontal-relative:margin;z-index:251659264;mso-width-relative:page;mso-height-relative:page;" filled="f" stroked="f" coordsize="21600,21600" o:gfxdata="UEsFBgAAAAAAAAAAAAAAAAAAAAAAAFBLAwQKAAAAAACHTuJAAAAAAAAAAAAAAAAABAAAAGRycy9Q&#10;SwMEFAAAAAgAh07iQLsdX5XUAAAABAEAAA8AAABkcnMvZG93bnJldi54bWxNj0tPwzAQhO9I/Adr&#10;kbhROwgKCnF64HHjUQpIcHPiJYmw15G9Scu/x+UCl5VGM5r5tlrtvBMzxjQE0lAsFAikNtiBOg2v&#10;L3cnlyASG7LGBUIN35hgVR8eVKa0YUvPOG+4E7mEUmk09MxjKWVqe/QmLcKIlL3PEL3hLGMnbTTb&#10;XO6dPFVqKb0ZKC/0ZsTrHtuvzeQ1uPcU7xvFH/NN98DrJzm93RaPWh8fFeoKBOOO/8Kwx8/oUGem&#10;Jkxkk3Aa8iP8e/fe2cU5iEbDslAg60r+h69/AFBLAwQUAAAACACHTuJAKNWW3x4CAAApBAAADgAA&#10;AGRycy9lMm9Eb2MueG1srVPLjtMwFN0j8Q+W9zR9aMpQNR2VGRUhVcxIA2LtOnZjyfY1ttukfAD8&#10;ASs27PmufgfXbtLyWiE2zrXv+5yT+U1rNNkLHxTYko4GQ0qE5VApuy3pu7erZ9eUhMhsxTRYUdKD&#10;CPRm8fTJvHEzMYYadCU8wSI2zBpX0jpGNyuKwGthWBiAExadErxhEa9+W1SeNVjd6GI8HE6LBnzl&#10;PHARAr7enZx0ketLKXi8lzKISHRJcbaYT5/PTTqLxZzNtp65WvFuDPYPUximLDY9l7pjkZGdV3+U&#10;Mop7CCDjgIMpQErFRd4BtxkNf9vmsWZO5F0QnODOMIX/V5a/2T94oirkjhLLDFJ0/PL5+PX78dsn&#10;MkrwNC7MMOrRYVxsX0Jb0uh3oncFfE+Lt9Kb9MWVCIYg1oczvqKNhOPji8l0Or6ihKNrcv18cpXx&#10;Ly7Jzof4SoAhySipR/oyqmy/DhFnwdA+JPWysFJaZwq1JU1Jp6nkLx7M0BYT0xanUZMV203brbaB&#10;6oCbeThJIzi+Uth8zUJ8YB61gJugvuM9HlIDNoHOoqQG//Fv7ykeKUIvJQ1qq6Thw455QYl+bZG8&#10;JMTe8L2x6Q27M7eAckVCcJpsYoKPujelB/MeZb9MXSTTAQszy7EfUtObtxFvnRN/Hy6Wy/N957za&#10;1pdklKJjcW0fHe/IPWG43EWQKgOfUDtB1YGJesx8dP9OEvzP9xx1+cMX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7HV+V1AAAAAQBAAAPAAAAAAAAAAEAIAAAADgAAABkcnMvZG93bnJldi54bWxQ&#10;SwECFAAUAAAACACHTuJAKNWW3x4CAAApBAAADgAAAAAAAAABACAAAAA5AQAAZHJzL2Uyb0RvYy54&#10;bWxQSwUGAAAAAAYABgBZAQAAyQUAAAAA&#10;">
              <v:fill on="f" focussize="0,0"/>
              <v:stroke on="f" weight="0.5pt"/>
              <v:imagedata o:title=""/>
              <o:lock v:ext="edit" aspectratio="f"/>
              <v:textbox inset="0mm,0mm,0mm,0mm">
                <w:txbxContent>
                  <w:p>
                    <w:pPr>
                      <w:pStyle w:val="12"/>
                      <w:wordWrap w:val="0"/>
                      <w:ind w:left="0" w:leftChars="0"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left" w:pos="213"/>
      </w:tabs>
      <w:ind w:left="0" w:leftChars="0" w:firstLine="0" w:firstLineChars="0"/>
      <w:jc w:val="righ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p>
    <w:pPr>
      <w:pStyle w:val="14"/>
      <w:pBdr>
        <w:bottom w:val="none" w:color="auto" w:sz="0" w:space="0"/>
      </w:pBdr>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adjustRightInd w:val="0"/>
      <w:snapToGrid w:val="0"/>
      <w:ind w:firstLine="0" w:firstLineChars="0"/>
      <w:jc w:val="right"/>
      <w:rPr>
        <w:rFonts w:hint="eastAsia" w:eastAsia="等线"/>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adjustRightInd w:val="0"/>
      <w:snapToGrid w:val="0"/>
      <w:ind w:firstLine="0" w:firstLineChars="0"/>
      <w:jc w:val="right"/>
      <w:rPr>
        <w:rFonts w:hint="eastAsia" w:eastAsia="等线"/>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4A554"/>
    <w:multiLevelType w:val="singleLevel"/>
    <w:tmpl w:val="EF74A554"/>
    <w:lvl w:ilvl="0" w:tentative="0">
      <w:start w:val="1"/>
      <w:numFmt w:val="chineseCounting"/>
      <w:suff w:val="nothing"/>
      <w:lvlText w:val="%1、"/>
      <w:lvlJc w:val="left"/>
      <w:rPr>
        <w:rFonts w:hint="eastAsia"/>
      </w:rPr>
    </w:lvl>
  </w:abstractNum>
  <w:abstractNum w:abstractNumId="1">
    <w:nsid w:val="18DC46FD"/>
    <w:multiLevelType w:val="singleLevel"/>
    <w:tmpl w:val="18DC46FD"/>
    <w:lvl w:ilvl="0" w:tentative="0">
      <w:start w:val="1"/>
      <w:numFmt w:val="decimal"/>
      <w:lvlText w:val="%1."/>
      <w:lvlJc w:val="left"/>
      <w:pPr>
        <w:tabs>
          <w:tab w:val="left" w:pos="312"/>
        </w:tabs>
      </w:pPr>
    </w:lvl>
  </w:abstractNum>
  <w:abstractNum w:abstractNumId="2">
    <w:nsid w:val="1DA216F0"/>
    <w:multiLevelType w:val="multilevel"/>
    <w:tmpl w:val="1DA216F0"/>
    <w:lvl w:ilvl="0" w:tentative="0">
      <w:start w:val="1"/>
      <w:numFmt w:val="chineseCountingThousand"/>
      <w:pStyle w:val="9"/>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6A69BFB"/>
    <w:multiLevelType w:val="singleLevel"/>
    <w:tmpl w:val="56A69BFB"/>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NotTrackMoves/>
  <w:documentProtection w:enforcement="0"/>
  <w:defaultTabStop w:val="420"/>
  <w:drawingGridHorizontalSpacing w:val="140"/>
  <w:drawingGridVerticalSpacing w:val="225"/>
  <w:displayHorizontalDrawingGridEvery w:val="1"/>
  <w:displayVerticalDrawingGridEvery w:val="1"/>
  <w:noPunctuationKerning w:val="true"/>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00E1278B"/>
    <w:rsid w:val="00006C7B"/>
    <w:rsid w:val="0000711E"/>
    <w:rsid w:val="00007A6A"/>
    <w:rsid w:val="0001059A"/>
    <w:rsid w:val="00010B93"/>
    <w:rsid w:val="000136CC"/>
    <w:rsid w:val="000148E1"/>
    <w:rsid w:val="00021DE1"/>
    <w:rsid w:val="00026FC0"/>
    <w:rsid w:val="00030C14"/>
    <w:rsid w:val="0003353B"/>
    <w:rsid w:val="000344FA"/>
    <w:rsid w:val="00035A54"/>
    <w:rsid w:val="00037EA6"/>
    <w:rsid w:val="000404F8"/>
    <w:rsid w:val="00044E59"/>
    <w:rsid w:val="00046CF8"/>
    <w:rsid w:val="00061576"/>
    <w:rsid w:val="00066B7B"/>
    <w:rsid w:val="00082E34"/>
    <w:rsid w:val="00084787"/>
    <w:rsid w:val="00086329"/>
    <w:rsid w:val="00091892"/>
    <w:rsid w:val="000924E7"/>
    <w:rsid w:val="00095002"/>
    <w:rsid w:val="00095032"/>
    <w:rsid w:val="000A2E32"/>
    <w:rsid w:val="000A4D9B"/>
    <w:rsid w:val="000A7C09"/>
    <w:rsid w:val="000B58F7"/>
    <w:rsid w:val="000B6C3C"/>
    <w:rsid w:val="000B6C96"/>
    <w:rsid w:val="000C25FC"/>
    <w:rsid w:val="000C5702"/>
    <w:rsid w:val="000D5455"/>
    <w:rsid w:val="000D67A1"/>
    <w:rsid w:val="000E00EF"/>
    <w:rsid w:val="000E1CA8"/>
    <w:rsid w:val="000E1E01"/>
    <w:rsid w:val="000E2E9A"/>
    <w:rsid w:val="000F7974"/>
    <w:rsid w:val="00104A35"/>
    <w:rsid w:val="001060BC"/>
    <w:rsid w:val="0010696B"/>
    <w:rsid w:val="00107443"/>
    <w:rsid w:val="0011256B"/>
    <w:rsid w:val="00122D28"/>
    <w:rsid w:val="00126DA5"/>
    <w:rsid w:val="00127D9E"/>
    <w:rsid w:val="0013166E"/>
    <w:rsid w:val="001400AD"/>
    <w:rsid w:val="0014106B"/>
    <w:rsid w:val="00143018"/>
    <w:rsid w:val="00146991"/>
    <w:rsid w:val="00151428"/>
    <w:rsid w:val="001532DF"/>
    <w:rsid w:val="00161D9A"/>
    <w:rsid w:val="00163CFF"/>
    <w:rsid w:val="00167F04"/>
    <w:rsid w:val="00174F46"/>
    <w:rsid w:val="00175FF9"/>
    <w:rsid w:val="001860F2"/>
    <w:rsid w:val="00193624"/>
    <w:rsid w:val="001A3D85"/>
    <w:rsid w:val="001B197B"/>
    <w:rsid w:val="001B460B"/>
    <w:rsid w:val="001B69A4"/>
    <w:rsid w:val="001C7113"/>
    <w:rsid w:val="001D0FCB"/>
    <w:rsid w:val="001D41A5"/>
    <w:rsid w:val="001D7D3C"/>
    <w:rsid w:val="001E5927"/>
    <w:rsid w:val="001F2200"/>
    <w:rsid w:val="001F2954"/>
    <w:rsid w:val="001F487F"/>
    <w:rsid w:val="001F56E2"/>
    <w:rsid w:val="00200E25"/>
    <w:rsid w:val="00214179"/>
    <w:rsid w:val="00217D83"/>
    <w:rsid w:val="00222544"/>
    <w:rsid w:val="002225BE"/>
    <w:rsid w:val="00231758"/>
    <w:rsid w:val="00240DF3"/>
    <w:rsid w:val="00242C7E"/>
    <w:rsid w:val="002431C1"/>
    <w:rsid w:val="00254618"/>
    <w:rsid w:val="002571DD"/>
    <w:rsid w:val="00257ABD"/>
    <w:rsid w:val="00261702"/>
    <w:rsid w:val="002877D6"/>
    <w:rsid w:val="00297451"/>
    <w:rsid w:val="00297636"/>
    <w:rsid w:val="002A6428"/>
    <w:rsid w:val="002A7C78"/>
    <w:rsid w:val="002B287C"/>
    <w:rsid w:val="002B4147"/>
    <w:rsid w:val="002B4181"/>
    <w:rsid w:val="002C09FD"/>
    <w:rsid w:val="002D2B9D"/>
    <w:rsid w:val="002D3E23"/>
    <w:rsid w:val="002E439C"/>
    <w:rsid w:val="002E43F7"/>
    <w:rsid w:val="002E47BD"/>
    <w:rsid w:val="002F2323"/>
    <w:rsid w:val="002F2AD1"/>
    <w:rsid w:val="002F2CA3"/>
    <w:rsid w:val="002F5A88"/>
    <w:rsid w:val="00300B03"/>
    <w:rsid w:val="00300E50"/>
    <w:rsid w:val="003051CE"/>
    <w:rsid w:val="00312B84"/>
    <w:rsid w:val="003148F9"/>
    <w:rsid w:val="003149FA"/>
    <w:rsid w:val="00314DA8"/>
    <w:rsid w:val="003156DB"/>
    <w:rsid w:val="003158C1"/>
    <w:rsid w:val="00317CDF"/>
    <w:rsid w:val="00323DE7"/>
    <w:rsid w:val="0032795C"/>
    <w:rsid w:val="003329DD"/>
    <w:rsid w:val="00337CCC"/>
    <w:rsid w:val="00341C45"/>
    <w:rsid w:val="00343C89"/>
    <w:rsid w:val="003503B2"/>
    <w:rsid w:val="00350E4B"/>
    <w:rsid w:val="003514E3"/>
    <w:rsid w:val="00352CA4"/>
    <w:rsid w:val="00365BE9"/>
    <w:rsid w:val="003703DD"/>
    <w:rsid w:val="003706C1"/>
    <w:rsid w:val="00372C92"/>
    <w:rsid w:val="00373579"/>
    <w:rsid w:val="00373BE4"/>
    <w:rsid w:val="003750A5"/>
    <w:rsid w:val="00377D47"/>
    <w:rsid w:val="003823E0"/>
    <w:rsid w:val="00387F8E"/>
    <w:rsid w:val="00390614"/>
    <w:rsid w:val="00395EFC"/>
    <w:rsid w:val="003A25D2"/>
    <w:rsid w:val="003A28BA"/>
    <w:rsid w:val="003B5F95"/>
    <w:rsid w:val="003C2525"/>
    <w:rsid w:val="003E4179"/>
    <w:rsid w:val="003F10D5"/>
    <w:rsid w:val="003F1F98"/>
    <w:rsid w:val="003F2ACB"/>
    <w:rsid w:val="003F323F"/>
    <w:rsid w:val="003F417C"/>
    <w:rsid w:val="003F529E"/>
    <w:rsid w:val="003F5F2A"/>
    <w:rsid w:val="003F6A0A"/>
    <w:rsid w:val="004014C4"/>
    <w:rsid w:val="004035A0"/>
    <w:rsid w:val="00404CE6"/>
    <w:rsid w:val="004061BA"/>
    <w:rsid w:val="00420179"/>
    <w:rsid w:val="00421FC5"/>
    <w:rsid w:val="00423002"/>
    <w:rsid w:val="0042337E"/>
    <w:rsid w:val="004233F0"/>
    <w:rsid w:val="00427F8E"/>
    <w:rsid w:val="00430EA1"/>
    <w:rsid w:val="00432E55"/>
    <w:rsid w:val="00435BC2"/>
    <w:rsid w:val="004363DF"/>
    <w:rsid w:val="004430B0"/>
    <w:rsid w:val="00444045"/>
    <w:rsid w:val="00446E39"/>
    <w:rsid w:val="00450B7B"/>
    <w:rsid w:val="004515AF"/>
    <w:rsid w:val="00456C2B"/>
    <w:rsid w:val="004571F9"/>
    <w:rsid w:val="004718E4"/>
    <w:rsid w:val="00471A41"/>
    <w:rsid w:val="00473D49"/>
    <w:rsid w:val="004865E0"/>
    <w:rsid w:val="00494890"/>
    <w:rsid w:val="00496ABD"/>
    <w:rsid w:val="00496F6A"/>
    <w:rsid w:val="004A194B"/>
    <w:rsid w:val="004A221E"/>
    <w:rsid w:val="004A2A4F"/>
    <w:rsid w:val="004A6EB1"/>
    <w:rsid w:val="004B4659"/>
    <w:rsid w:val="004C0967"/>
    <w:rsid w:val="004C495D"/>
    <w:rsid w:val="004D7E9A"/>
    <w:rsid w:val="004E158F"/>
    <w:rsid w:val="004E274C"/>
    <w:rsid w:val="004E316F"/>
    <w:rsid w:val="004E46FF"/>
    <w:rsid w:val="005016D0"/>
    <w:rsid w:val="0050267A"/>
    <w:rsid w:val="00503295"/>
    <w:rsid w:val="005033C0"/>
    <w:rsid w:val="00511525"/>
    <w:rsid w:val="00516A5D"/>
    <w:rsid w:val="00520512"/>
    <w:rsid w:val="005258C1"/>
    <w:rsid w:val="00532948"/>
    <w:rsid w:val="0053600C"/>
    <w:rsid w:val="00537700"/>
    <w:rsid w:val="00541A50"/>
    <w:rsid w:val="00551A99"/>
    <w:rsid w:val="00553758"/>
    <w:rsid w:val="00555A4A"/>
    <w:rsid w:val="00561569"/>
    <w:rsid w:val="00561D84"/>
    <w:rsid w:val="00571A09"/>
    <w:rsid w:val="00573A97"/>
    <w:rsid w:val="005870E6"/>
    <w:rsid w:val="00596341"/>
    <w:rsid w:val="005A3507"/>
    <w:rsid w:val="005A4773"/>
    <w:rsid w:val="005B3BB9"/>
    <w:rsid w:val="005C6B7C"/>
    <w:rsid w:val="005D03C9"/>
    <w:rsid w:val="005D0B6A"/>
    <w:rsid w:val="005D162D"/>
    <w:rsid w:val="005E47A5"/>
    <w:rsid w:val="005F2020"/>
    <w:rsid w:val="005F34D9"/>
    <w:rsid w:val="005F3AA3"/>
    <w:rsid w:val="005F758F"/>
    <w:rsid w:val="00611B92"/>
    <w:rsid w:val="00612537"/>
    <w:rsid w:val="00614CB9"/>
    <w:rsid w:val="006157A5"/>
    <w:rsid w:val="0062325C"/>
    <w:rsid w:val="0062700A"/>
    <w:rsid w:val="006277F5"/>
    <w:rsid w:val="00631000"/>
    <w:rsid w:val="00635427"/>
    <w:rsid w:val="006409C7"/>
    <w:rsid w:val="00641124"/>
    <w:rsid w:val="00644752"/>
    <w:rsid w:val="0065330E"/>
    <w:rsid w:val="006645C6"/>
    <w:rsid w:val="006676A4"/>
    <w:rsid w:val="00670097"/>
    <w:rsid w:val="00670E43"/>
    <w:rsid w:val="006775CC"/>
    <w:rsid w:val="00682796"/>
    <w:rsid w:val="006832B6"/>
    <w:rsid w:val="0068427A"/>
    <w:rsid w:val="00684CFD"/>
    <w:rsid w:val="00684E31"/>
    <w:rsid w:val="006869A9"/>
    <w:rsid w:val="00690D10"/>
    <w:rsid w:val="00690E5C"/>
    <w:rsid w:val="00692C6B"/>
    <w:rsid w:val="00697DCC"/>
    <w:rsid w:val="006B3FA6"/>
    <w:rsid w:val="006B6E55"/>
    <w:rsid w:val="006B78FC"/>
    <w:rsid w:val="006C11A7"/>
    <w:rsid w:val="006D1712"/>
    <w:rsid w:val="006D17F5"/>
    <w:rsid w:val="006D4BC4"/>
    <w:rsid w:val="006D561D"/>
    <w:rsid w:val="006E21A8"/>
    <w:rsid w:val="006E2A25"/>
    <w:rsid w:val="006E2E4B"/>
    <w:rsid w:val="006F26ED"/>
    <w:rsid w:val="006F63A4"/>
    <w:rsid w:val="00701571"/>
    <w:rsid w:val="00702E4E"/>
    <w:rsid w:val="00704E48"/>
    <w:rsid w:val="00706944"/>
    <w:rsid w:val="007100F2"/>
    <w:rsid w:val="00717E44"/>
    <w:rsid w:val="00722DB6"/>
    <w:rsid w:val="00724C01"/>
    <w:rsid w:val="00726DB9"/>
    <w:rsid w:val="00731094"/>
    <w:rsid w:val="00733195"/>
    <w:rsid w:val="007353CC"/>
    <w:rsid w:val="007359C0"/>
    <w:rsid w:val="00736B63"/>
    <w:rsid w:val="00737D21"/>
    <w:rsid w:val="0074042A"/>
    <w:rsid w:val="00743BEB"/>
    <w:rsid w:val="00744ED1"/>
    <w:rsid w:val="00745734"/>
    <w:rsid w:val="00745B2D"/>
    <w:rsid w:val="007471EB"/>
    <w:rsid w:val="007501EB"/>
    <w:rsid w:val="0075194C"/>
    <w:rsid w:val="0075320E"/>
    <w:rsid w:val="00765E49"/>
    <w:rsid w:val="007664F0"/>
    <w:rsid w:val="00771E54"/>
    <w:rsid w:val="007740C3"/>
    <w:rsid w:val="007840D9"/>
    <w:rsid w:val="00793665"/>
    <w:rsid w:val="007B5E0B"/>
    <w:rsid w:val="007B6742"/>
    <w:rsid w:val="007D3892"/>
    <w:rsid w:val="007D7E57"/>
    <w:rsid w:val="007E17C5"/>
    <w:rsid w:val="007E1B38"/>
    <w:rsid w:val="007E42EF"/>
    <w:rsid w:val="007E4576"/>
    <w:rsid w:val="007E56C4"/>
    <w:rsid w:val="007F0384"/>
    <w:rsid w:val="007F3CD3"/>
    <w:rsid w:val="007F4892"/>
    <w:rsid w:val="007F6442"/>
    <w:rsid w:val="00802178"/>
    <w:rsid w:val="00803EFC"/>
    <w:rsid w:val="00804ABF"/>
    <w:rsid w:val="00805050"/>
    <w:rsid w:val="0081237A"/>
    <w:rsid w:val="00812D15"/>
    <w:rsid w:val="00823712"/>
    <w:rsid w:val="0082636F"/>
    <w:rsid w:val="0082783D"/>
    <w:rsid w:val="0083160A"/>
    <w:rsid w:val="0083257D"/>
    <w:rsid w:val="00832FE3"/>
    <w:rsid w:val="0083354F"/>
    <w:rsid w:val="00836CD0"/>
    <w:rsid w:val="00836E06"/>
    <w:rsid w:val="0084713E"/>
    <w:rsid w:val="00850528"/>
    <w:rsid w:val="00861BDC"/>
    <w:rsid w:val="00864F8A"/>
    <w:rsid w:val="00882EAE"/>
    <w:rsid w:val="008932BD"/>
    <w:rsid w:val="00894F0D"/>
    <w:rsid w:val="00894FFA"/>
    <w:rsid w:val="00895C6B"/>
    <w:rsid w:val="0089762D"/>
    <w:rsid w:val="008A0A02"/>
    <w:rsid w:val="008B0CE7"/>
    <w:rsid w:val="008B5CB0"/>
    <w:rsid w:val="008B7D31"/>
    <w:rsid w:val="008C16B3"/>
    <w:rsid w:val="008C1CAC"/>
    <w:rsid w:val="008C27CB"/>
    <w:rsid w:val="008C4CB5"/>
    <w:rsid w:val="008C7A99"/>
    <w:rsid w:val="008D04F2"/>
    <w:rsid w:val="008D4EB3"/>
    <w:rsid w:val="008D5C8D"/>
    <w:rsid w:val="008E19AC"/>
    <w:rsid w:val="008E37D6"/>
    <w:rsid w:val="008E39CD"/>
    <w:rsid w:val="008E4242"/>
    <w:rsid w:val="008E5AEE"/>
    <w:rsid w:val="008E742F"/>
    <w:rsid w:val="009029B4"/>
    <w:rsid w:val="00905C79"/>
    <w:rsid w:val="009079C9"/>
    <w:rsid w:val="00907B4D"/>
    <w:rsid w:val="0091065D"/>
    <w:rsid w:val="00910F02"/>
    <w:rsid w:val="009129C9"/>
    <w:rsid w:val="0091531D"/>
    <w:rsid w:val="00915C91"/>
    <w:rsid w:val="00915D68"/>
    <w:rsid w:val="00922CC7"/>
    <w:rsid w:val="00930F70"/>
    <w:rsid w:val="00932F6C"/>
    <w:rsid w:val="00933596"/>
    <w:rsid w:val="00935193"/>
    <w:rsid w:val="009357A5"/>
    <w:rsid w:val="00935FEB"/>
    <w:rsid w:val="00936853"/>
    <w:rsid w:val="00940043"/>
    <w:rsid w:val="009520B1"/>
    <w:rsid w:val="00952CA3"/>
    <w:rsid w:val="0095613E"/>
    <w:rsid w:val="009602BA"/>
    <w:rsid w:val="00970371"/>
    <w:rsid w:val="00987540"/>
    <w:rsid w:val="009877E5"/>
    <w:rsid w:val="00987AA0"/>
    <w:rsid w:val="00991DB4"/>
    <w:rsid w:val="00992E5F"/>
    <w:rsid w:val="009967EC"/>
    <w:rsid w:val="009969FF"/>
    <w:rsid w:val="009A10D0"/>
    <w:rsid w:val="009A45C0"/>
    <w:rsid w:val="009A77CE"/>
    <w:rsid w:val="009B2649"/>
    <w:rsid w:val="009B3AAD"/>
    <w:rsid w:val="009B3B17"/>
    <w:rsid w:val="009B6532"/>
    <w:rsid w:val="009B6D38"/>
    <w:rsid w:val="009B718F"/>
    <w:rsid w:val="009C07D3"/>
    <w:rsid w:val="009C0ED9"/>
    <w:rsid w:val="009C2488"/>
    <w:rsid w:val="009C65D2"/>
    <w:rsid w:val="009D5DED"/>
    <w:rsid w:val="009E163F"/>
    <w:rsid w:val="009E628C"/>
    <w:rsid w:val="009F17B1"/>
    <w:rsid w:val="009F7407"/>
    <w:rsid w:val="00A06A66"/>
    <w:rsid w:val="00A10B05"/>
    <w:rsid w:val="00A15D53"/>
    <w:rsid w:val="00A16899"/>
    <w:rsid w:val="00A17973"/>
    <w:rsid w:val="00A211EE"/>
    <w:rsid w:val="00A23FF2"/>
    <w:rsid w:val="00A244F5"/>
    <w:rsid w:val="00A24D90"/>
    <w:rsid w:val="00A2797D"/>
    <w:rsid w:val="00A36EFB"/>
    <w:rsid w:val="00A44DA5"/>
    <w:rsid w:val="00A478BC"/>
    <w:rsid w:val="00A47ECF"/>
    <w:rsid w:val="00A53DB6"/>
    <w:rsid w:val="00A57584"/>
    <w:rsid w:val="00A704F2"/>
    <w:rsid w:val="00A727D0"/>
    <w:rsid w:val="00A7409D"/>
    <w:rsid w:val="00A766F5"/>
    <w:rsid w:val="00A82C86"/>
    <w:rsid w:val="00A8335F"/>
    <w:rsid w:val="00A90CBB"/>
    <w:rsid w:val="00A95549"/>
    <w:rsid w:val="00AA3C11"/>
    <w:rsid w:val="00AA6318"/>
    <w:rsid w:val="00AB3516"/>
    <w:rsid w:val="00AB6D6A"/>
    <w:rsid w:val="00AB7B6A"/>
    <w:rsid w:val="00AE109D"/>
    <w:rsid w:val="00AE2DDC"/>
    <w:rsid w:val="00AE30B0"/>
    <w:rsid w:val="00AE7A56"/>
    <w:rsid w:val="00AE7B4A"/>
    <w:rsid w:val="00AE7D9A"/>
    <w:rsid w:val="00AF69CC"/>
    <w:rsid w:val="00B02773"/>
    <w:rsid w:val="00B02A91"/>
    <w:rsid w:val="00B043A7"/>
    <w:rsid w:val="00B05875"/>
    <w:rsid w:val="00B119C8"/>
    <w:rsid w:val="00B11CA6"/>
    <w:rsid w:val="00B1610A"/>
    <w:rsid w:val="00B23296"/>
    <w:rsid w:val="00B23F6D"/>
    <w:rsid w:val="00B30A30"/>
    <w:rsid w:val="00B34DD4"/>
    <w:rsid w:val="00B350A4"/>
    <w:rsid w:val="00B359DC"/>
    <w:rsid w:val="00B374F2"/>
    <w:rsid w:val="00B40F1F"/>
    <w:rsid w:val="00B45285"/>
    <w:rsid w:val="00B46795"/>
    <w:rsid w:val="00B52F7C"/>
    <w:rsid w:val="00B56653"/>
    <w:rsid w:val="00B56FB5"/>
    <w:rsid w:val="00B64EFA"/>
    <w:rsid w:val="00B64F9A"/>
    <w:rsid w:val="00B66045"/>
    <w:rsid w:val="00B66644"/>
    <w:rsid w:val="00B82598"/>
    <w:rsid w:val="00B84F96"/>
    <w:rsid w:val="00B87270"/>
    <w:rsid w:val="00B87B14"/>
    <w:rsid w:val="00BA4541"/>
    <w:rsid w:val="00BB2447"/>
    <w:rsid w:val="00BB3025"/>
    <w:rsid w:val="00BB6A85"/>
    <w:rsid w:val="00BC481B"/>
    <w:rsid w:val="00BD1999"/>
    <w:rsid w:val="00BE3BC3"/>
    <w:rsid w:val="00BE4363"/>
    <w:rsid w:val="00BE71D8"/>
    <w:rsid w:val="00BF52E9"/>
    <w:rsid w:val="00C0391B"/>
    <w:rsid w:val="00C06FF6"/>
    <w:rsid w:val="00C10CC3"/>
    <w:rsid w:val="00C11482"/>
    <w:rsid w:val="00C153BE"/>
    <w:rsid w:val="00C2114E"/>
    <w:rsid w:val="00C25CD3"/>
    <w:rsid w:val="00C32350"/>
    <w:rsid w:val="00C34F46"/>
    <w:rsid w:val="00C40DF0"/>
    <w:rsid w:val="00C4597A"/>
    <w:rsid w:val="00C52604"/>
    <w:rsid w:val="00C53701"/>
    <w:rsid w:val="00C606D4"/>
    <w:rsid w:val="00C615E3"/>
    <w:rsid w:val="00C616B4"/>
    <w:rsid w:val="00C666D9"/>
    <w:rsid w:val="00C6685B"/>
    <w:rsid w:val="00C66CE5"/>
    <w:rsid w:val="00C70AB7"/>
    <w:rsid w:val="00C73CD1"/>
    <w:rsid w:val="00C76E14"/>
    <w:rsid w:val="00C80C9B"/>
    <w:rsid w:val="00C82D3E"/>
    <w:rsid w:val="00C83CFC"/>
    <w:rsid w:val="00C958DE"/>
    <w:rsid w:val="00C963ED"/>
    <w:rsid w:val="00CA1C16"/>
    <w:rsid w:val="00CA75FC"/>
    <w:rsid w:val="00CB0F80"/>
    <w:rsid w:val="00CB2109"/>
    <w:rsid w:val="00CC664D"/>
    <w:rsid w:val="00CD211C"/>
    <w:rsid w:val="00D03DF3"/>
    <w:rsid w:val="00D11FBF"/>
    <w:rsid w:val="00D17E43"/>
    <w:rsid w:val="00D200C5"/>
    <w:rsid w:val="00D21AFE"/>
    <w:rsid w:val="00D30D5E"/>
    <w:rsid w:val="00D34632"/>
    <w:rsid w:val="00D50AA7"/>
    <w:rsid w:val="00D5417C"/>
    <w:rsid w:val="00D61D13"/>
    <w:rsid w:val="00D61D2F"/>
    <w:rsid w:val="00D64A6B"/>
    <w:rsid w:val="00D7147B"/>
    <w:rsid w:val="00D71F43"/>
    <w:rsid w:val="00D743B5"/>
    <w:rsid w:val="00D743BF"/>
    <w:rsid w:val="00D8623C"/>
    <w:rsid w:val="00D864BD"/>
    <w:rsid w:val="00D86BCD"/>
    <w:rsid w:val="00D955EC"/>
    <w:rsid w:val="00D95FFD"/>
    <w:rsid w:val="00DA3083"/>
    <w:rsid w:val="00DB07C9"/>
    <w:rsid w:val="00DB0F56"/>
    <w:rsid w:val="00DB20F8"/>
    <w:rsid w:val="00DB437B"/>
    <w:rsid w:val="00DB5AFC"/>
    <w:rsid w:val="00DB771F"/>
    <w:rsid w:val="00DC2BBC"/>
    <w:rsid w:val="00DC6090"/>
    <w:rsid w:val="00DD06AD"/>
    <w:rsid w:val="00DD5F0B"/>
    <w:rsid w:val="00DD75D2"/>
    <w:rsid w:val="00DE18E9"/>
    <w:rsid w:val="00DE6A2C"/>
    <w:rsid w:val="00DF0833"/>
    <w:rsid w:val="00DF2147"/>
    <w:rsid w:val="00DF60F9"/>
    <w:rsid w:val="00DF643D"/>
    <w:rsid w:val="00E076EA"/>
    <w:rsid w:val="00E1278B"/>
    <w:rsid w:val="00E12E75"/>
    <w:rsid w:val="00E17586"/>
    <w:rsid w:val="00E17B8A"/>
    <w:rsid w:val="00E200DC"/>
    <w:rsid w:val="00E2204E"/>
    <w:rsid w:val="00E33B5E"/>
    <w:rsid w:val="00E33FC0"/>
    <w:rsid w:val="00E4033D"/>
    <w:rsid w:val="00E4291B"/>
    <w:rsid w:val="00E47E72"/>
    <w:rsid w:val="00E57AE5"/>
    <w:rsid w:val="00E63BAC"/>
    <w:rsid w:val="00E661D5"/>
    <w:rsid w:val="00E70075"/>
    <w:rsid w:val="00E71262"/>
    <w:rsid w:val="00E7127F"/>
    <w:rsid w:val="00E80F25"/>
    <w:rsid w:val="00E823EA"/>
    <w:rsid w:val="00E824FF"/>
    <w:rsid w:val="00E82CD4"/>
    <w:rsid w:val="00E82D74"/>
    <w:rsid w:val="00E8402E"/>
    <w:rsid w:val="00E95AAD"/>
    <w:rsid w:val="00E95F5F"/>
    <w:rsid w:val="00EA079A"/>
    <w:rsid w:val="00EA2686"/>
    <w:rsid w:val="00EA39D8"/>
    <w:rsid w:val="00EA4D21"/>
    <w:rsid w:val="00EA5882"/>
    <w:rsid w:val="00EB072F"/>
    <w:rsid w:val="00EB0949"/>
    <w:rsid w:val="00EB48E3"/>
    <w:rsid w:val="00EC0382"/>
    <w:rsid w:val="00EC098E"/>
    <w:rsid w:val="00EC360A"/>
    <w:rsid w:val="00EC79DD"/>
    <w:rsid w:val="00ED1B9D"/>
    <w:rsid w:val="00ED429A"/>
    <w:rsid w:val="00ED6D35"/>
    <w:rsid w:val="00ED7241"/>
    <w:rsid w:val="00EE15F0"/>
    <w:rsid w:val="00EE72B7"/>
    <w:rsid w:val="00EF19B5"/>
    <w:rsid w:val="00EF2F88"/>
    <w:rsid w:val="00EF5455"/>
    <w:rsid w:val="00F01C11"/>
    <w:rsid w:val="00F02ABB"/>
    <w:rsid w:val="00F04F33"/>
    <w:rsid w:val="00F10FB1"/>
    <w:rsid w:val="00F138EB"/>
    <w:rsid w:val="00F13CA1"/>
    <w:rsid w:val="00F14F3A"/>
    <w:rsid w:val="00F15CC9"/>
    <w:rsid w:val="00F17A1D"/>
    <w:rsid w:val="00F20855"/>
    <w:rsid w:val="00F30F30"/>
    <w:rsid w:val="00F36BD1"/>
    <w:rsid w:val="00F40056"/>
    <w:rsid w:val="00F42953"/>
    <w:rsid w:val="00F43EBB"/>
    <w:rsid w:val="00F4484C"/>
    <w:rsid w:val="00F52315"/>
    <w:rsid w:val="00F62368"/>
    <w:rsid w:val="00F65951"/>
    <w:rsid w:val="00F66504"/>
    <w:rsid w:val="00F745F6"/>
    <w:rsid w:val="00F75CCF"/>
    <w:rsid w:val="00F77952"/>
    <w:rsid w:val="00F81BAD"/>
    <w:rsid w:val="00F87BB6"/>
    <w:rsid w:val="00F91AE0"/>
    <w:rsid w:val="00F93CB8"/>
    <w:rsid w:val="00FA085F"/>
    <w:rsid w:val="00FA0A5F"/>
    <w:rsid w:val="00FA1291"/>
    <w:rsid w:val="00FA7140"/>
    <w:rsid w:val="00FB49DE"/>
    <w:rsid w:val="00FB589E"/>
    <w:rsid w:val="00FB73EB"/>
    <w:rsid w:val="00FC335D"/>
    <w:rsid w:val="00FC6AFB"/>
    <w:rsid w:val="00FD1473"/>
    <w:rsid w:val="00FD4361"/>
    <w:rsid w:val="00FE4F0C"/>
    <w:rsid w:val="00FE4F10"/>
    <w:rsid w:val="00FE5F06"/>
    <w:rsid w:val="00FF7DDA"/>
    <w:rsid w:val="010204BC"/>
    <w:rsid w:val="011A24F4"/>
    <w:rsid w:val="01500520"/>
    <w:rsid w:val="0159126E"/>
    <w:rsid w:val="016F43BB"/>
    <w:rsid w:val="01757242"/>
    <w:rsid w:val="017C06E4"/>
    <w:rsid w:val="018302E9"/>
    <w:rsid w:val="018F2EE2"/>
    <w:rsid w:val="01A7022B"/>
    <w:rsid w:val="01BD4FED"/>
    <w:rsid w:val="01C610FB"/>
    <w:rsid w:val="01CE57B8"/>
    <w:rsid w:val="01D56040"/>
    <w:rsid w:val="01E80A9E"/>
    <w:rsid w:val="01F1594A"/>
    <w:rsid w:val="01FB51D5"/>
    <w:rsid w:val="020946C5"/>
    <w:rsid w:val="020D5BCB"/>
    <w:rsid w:val="022C6982"/>
    <w:rsid w:val="023A4BFB"/>
    <w:rsid w:val="023D2C8E"/>
    <w:rsid w:val="02557C87"/>
    <w:rsid w:val="025B2DC4"/>
    <w:rsid w:val="026F30C9"/>
    <w:rsid w:val="02735169"/>
    <w:rsid w:val="02AD1871"/>
    <w:rsid w:val="02C24BF1"/>
    <w:rsid w:val="02C35C41"/>
    <w:rsid w:val="02CE3F00"/>
    <w:rsid w:val="02DA1F3A"/>
    <w:rsid w:val="02E132C9"/>
    <w:rsid w:val="02F512F4"/>
    <w:rsid w:val="02FC6A11"/>
    <w:rsid w:val="030D40BE"/>
    <w:rsid w:val="03111AF4"/>
    <w:rsid w:val="032716DB"/>
    <w:rsid w:val="032923B7"/>
    <w:rsid w:val="03341F66"/>
    <w:rsid w:val="034E7F53"/>
    <w:rsid w:val="0350044F"/>
    <w:rsid w:val="035B12CD"/>
    <w:rsid w:val="035E1CD4"/>
    <w:rsid w:val="036068E4"/>
    <w:rsid w:val="03727039"/>
    <w:rsid w:val="0373765F"/>
    <w:rsid w:val="037759DB"/>
    <w:rsid w:val="03785007"/>
    <w:rsid w:val="037C214E"/>
    <w:rsid w:val="037D48BC"/>
    <w:rsid w:val="037F3BB1"/>
    <w:rsid w:val="038A5E19"/>
    <w:rsid w:val="038B607A"/>
    <w:rsid w:val="039C3AEA"/>
    <w:rsid w:val="03A32C74"/>
    <w:rsid w:val="03AF0E5F"/>
    <w:rsid w:val="03B22EB7"/>
    <w:rsid w:val="03B57AD8"/>
    <w:rsid w:val="03BD2008"/>
    <w:rsid w:val="03BE3C35"/>
    <w:rsid w:val="03C75AE4"/>
    <w:rsid w:val="03CB1580"/>
    <w:rsid w:val="03D16770"/>
    <w:rsid w:val="03EA465E"/>
    <w:rsid w:val="03EE6BE8"/>
    <w:rsid w:val="04083DA2"/>
    <w:rsid w:val="040C67B2"/>
    <w:rsid w:val="04243DB5"/>
    <w:rsid w:val="04294F27"/>
    <w:rsid w:val="043D09D3"/>
    <w:rsid w:val="043F05DC"/>
    <w:rsid w:val="04457DEF"/>
    <w:rsid w:val="045413A8"/>
    <w:rsid w:val="046E6DDE"/>
    <w:rsid w:val="046F570E"/>
    <w:rsid w:val="04787C5D"/>
    <w:rsid w:val="04934A97"/>
    <w:rsid w:val="04DA0918"/>
    <w:rsid w:val="04E42C82"/>
    <w:rsid w:val="04E5656E"/>
    <w:rsid w:val="04FE4606"/>
    <w:rsid w:val="0504275F"/>
    <w:rsid w:val="05091A55"/>
    <w:rsid w:val="050E411D"/>
    <w:rsid w:val="05137986"/>
    <w:rsid w:val="052B4CCF"/>
    <w:rsid w:val="053C512E"/>
    <w:rsid w:val="05424E8F"/>
    <w:rsid w:val="05573D16"/>
    <w:rsid w:val="056F2E0E"/>
    <w:rsid w:val="059E7B97"/>
    <w:rsid w:val="059F00D7"/>
    <w:rsid w:val="05A21435"/>
    <w:rsid w:val="05C72CE9"/>
    <w:rsid w:val="05D45367"/>
    <w:rsid w:val="05D610DF"/>
    <w:rsid w:val="05EC2997"/>
    <w:rsid w:val="05F257ED"/>
    <w:rsid w:val="060356C3"/>
    <w:rsid w:val="06071298"/>
    <w:rsid w:val="062F07EF"/>
    <w:rsid w:val="0636392C"/>
    <w:rsid w:val="063B7194"/>
    <w:rsid w:val="0659586C"/>
    <w:rsid w:val="06703F2F"/>
    <w:rsid w:val="0677228A"/>
    <w:rsid w:val="06782196"/>
    <w:rsid w:val="06851E36"/>
    <w:rsid w:val="068723D9"/>
    <w:rsid w:val="068C12B5"/>
    <w:rsid w:val="069E351A"/>
    <w:rsid w:val="06A44D39"/>
    <w:rsid w:val="06BF78B9"/>
    <w:rsid w:val="06D7753E"/>
    <w:rsid w:val="06D875BA"/>
    <w:rsid w:val="06DB44D3"/>
    <w:rsid w:val="06DD024B"/>
    <w:rsid w:val="06DD649D"/>
    <w:rsid w:val="070311F5"/>
    <w:rsid w:val="07032BD0"/>
    <w:rsid w:val="073B24C9"/>
    <w:rsid w:val="074309F6"/>
    <w:rsid w:val="075449B1"/>
    <w:rsid w:val="075C1AB8"/>
    <w:rsid w:val="075C5614"/>
    <w:rsid w:val="07632E46"/>
    <w:rsid w:val="0771470F"/>
    <w:rsid w:val="079D690E"/>
    <w:rsid w:val="07B0770E"/>
    <w:rsid w:val="07B60904"/>
    <w:rsid w:val="07C11432"/>
    <w:rsid w:val="07D0406F"/>
    <w:rsid w:val="07D23176"/>
    <w:rsid w:val="07D61F3E"/>
    <w:rsid w:val="07DE071F"/>
    <w:rsid w:val="07F87DB7"/>
    <w:rsid w:val="07FF028B"/>
    <w:rsid w:val="0808754A"/>
    <w:rsid w:val="080C528C"/>
    <w:rsid w:val="081B727D"/>
    <w:rsid w:val="08202AE5"/>
    <w:rsid w:val="083040A2"/>
    <w:rsid w:val="08531839"/>
    <w:rsid w:val="087A0447"/>
    <w:rsid w:val="088C6F74"/>
    <w:rsid w:val="08A07782"/>
    <w:rsid w:val="08A454C4"/>
    <w:rsid w:val="08D86F1C"/>
    <w:rsid w:val="08DA45A1"/>
    <w:rsid w:val="08E21919"/>
    <w:rsid w:val="08F4714C"/>
    <w:rsid w:val="08F57ACE"/>
    <w:rsid w:val="090C4E18"/>
    <w:rsid w:val="091818EA"/>
    <w:rsid w:val="091B7A36"/>
    <w:rsid w:val="091C10CA"/>
    <w:rsid w:val="091F6F0A"/>
    <w:rsid w:val="092403B3"/>
    <w:rsid w:val="09271F55"/>
    <w:rsid w:val="092C35CC"/>
    <w:rsid w:val="09310546"/>
    <w:rsid w:val="09322AD0"/>
    <w:rsid w:val="095A2027"/>
    <w:rsid w:val="095C5D9F"/>
    <w:rsid w:val="096609CC"/>
    <w:rsid w:val="09664528"/>
    <w:rsid w:val="096B1B3E"/>
    <w:rsid w:val="097529BD"/>
    <w:rsid w:val="09815806"/>
    <w:rsid w:val="098552E8"/>
    <w:rsid w:val="098B0432"/>
    <w:rsid w:val="0992531D"/>
    <w:rsid w:val="09AE2F67"/>
    <w:rsid w:val="09C224D1"/>
    <w:rsid w:val="09D73678"/>
    <w:rsid w:val="09DB2BA2"/>
    <w:rsid w:val="09EF276F"/>
    <w:rsid w:val="0A075D0B"/>
    <w:rsid w:val="0A0B50CF"/>
    <w:rsid w:val="0A1D552E"/>
    <w:rsid w:val="0A696CA3"/>
    <w:rsid w:val="0A742C74"/>
    <w:rsid w:val="0A7B2255"/>
    <w:rsid w:val="0A877FF3"/>
    <w:rsid w:val="0A8A6F41"/>
    <w:rsid w:val="0A910873"/>
    <w:rsid w:val="0AA92FBE"/>
    <w:rsid w:val="0AB124A1"/>
    <w:rsid w:val="0AB6328D"/>
    <w:rsid w:val="0ABF04A4"/>
    <w:rsid w:val="0ACA0AE6"/>
    <w:rsid w:val="0AFD0EBC"/>
    <w:rsid w:val="0B0D6B96"/>
    <w:rsid w:val="0B0F299D"/>
    <w:rsid w:val="0B2616E1"/>
    <w:rsid w:val="0B261A4C"/>
    <w:rsid w:val="0B334FD6"/>
    <w:rsid w:val="0B5731D3"/>
    <w:rsid w:val="0B5807E8"/>
    <w:rsid w:val="0B5C2086"/>
    <w:rsid w:val="0B5F6407"/>
    <w:rsid w:val="0B720CBA"/>
    <w:rsid w:val="0B725C0F"/>
    <w:rsid w:val="0B7A42BB"/>
    <w:rsid w:val="0B8F3DF2"/>
    <w:rsid w:val="0B9620D1"/>
    <w:rsid w:val="0B964387"/>
    <w:rsid w:val="0B972ADC"/>
    <w:rsid w:val="0B9C114B"/>
    <w:rsid w:val="0B9F6417"/>
    <w:rsid w:val="0BAD3B54"/>
    <w:rsid w:val="0BB023D2"/>
    <w:rsid w:val="0BBB745D"/>
    <w:rsid w:val="0BD97DE4"/>
    <w:rsid w:val="0BE577A8"/>
    <w:rsid w:val="0BEE0832"/>
    <w:rsid w:val="0BF978D5"/>
    <w:rsid w:val="0C191D25"/>
    <w:rsid w:val="0C2030B4"/>
    <w:rsid w:val="0C30706F"/>
    <w:rsid w:val="0C3B1C9C"/>
    <w:rsid w:val="0C4A6383"/>
    <w:rsid w:val="0C57284E"/>
    <w:rsid w:val="0C5C5076"/>
    <w:rsid w:val="0C5E1E2E"/>
    <w:rsid w:val="0C7156BE"/>
    <w:rsid w:val="0C9536AD"/>
    <w:rsid w:val="0C9E222B"/>
    <w:rsid w:val="0CBD33D0"/>
    <w:rsid w:val="0CCF0636"/>
    <w:rsid w:val="0CD379BB"/>
    <w:rsid w:val="0CDD0235"/>
    <w:rsid w:val="0CE0727D"/>
    <w:rsid w:val="0CF629B7"/>
    <w:rsid w:val="0D002EE5"/>
    <w:rsid w:val="0D012937"/>
    <w:rsid w:val="0D123FAA"/>
    <w:rsid w:val="0D164E7A"/>
    <w:rsid w:val="0D2A1D10"/>
    <w:rsid w:val="0D30224A"/>
    <w:rsid w:val="0D330BC5"/>
    <w:rsid w:val="0D442DD2"/>
    <w:rsid w:val="0D5C7E31"/>
    <w:rsid w:val="0D676AC1"/>
    <w:rsid w:val="0D6E7E4F"/>
    <w:rsid w:val="0D780CCE"/>
    <w:rsid w:val="0D7C6A10"/>
    <w:rsid w:val="0D86282E"/>
    <w:rsid w:val="0D892EDB"/>
    <w:rsid w:val="0D9A6F87"/>
    <w:rsid w:val="0DA74B0C"/>
    <w:rsid w:val="0DB31D06"/>
    <w:rsid w:val="0DBC069B"/>
    <w:rsid w:val="0DC42165"/>
    <w:rsid w:val="0DDA41C0"/>
    <w:rsid w:val="0DDD3410"/>
    <w:rsid w:val="0DE71CD7"/>
    <w:rsid w:val="0DF26046"/>
    <w:rsid w:val="0DFD5E7C"/>
    <w:rsid w:val="0DFF42CC"/>
    <w:rsid w:val="0E15476E"/>
    <w:rsid w:val="0E1A3334"/>
    <w:rsid w:val="0E1D3E9B"/>
    <w:rsid w:val="0E2D76EC"/>
    <w:rsid w:val="0E372937"/>
    <w:rsid w:val="0E3E1F17"/>
    <w:rsid w:val="0E4017EB"/>
    <w:rsid w:val="0E460D8D"/>
    <w:rsid w:val="0E5A7604"/>
    <w:rsid w:val="0E5C239D"/>
    <w:rsid w:val="0E5F1F27"/>
    <w:rsid w:val="0E625C06"/>
    <w:rsid w:val="0E745939"/>
    <w:rsid w:val="0E772D33"/>
    <w:rsid w:val="0E81263A"/>
    <w:rsid w:val="0E814EED"/>
    <w:rsid w:val="0E8924D6"/>
    <w:rsid w:val="0E912047"/>
    <w:rsid w:val="0E9733D5"/>
    <w:rsid w:val="0EA16002"/>
    <w:rsid w:val="0EAB01F3"/>
    <w:rsid w:val="0EC248F6"/>
    <w:rsid w:val="0EC57F43"/>
    <w:rsid w:val="0EC640D3"/>
    <w:rsid w:val="0ECC12D1"/>
    <w:rsid w:val="0ECC3193"/>
    <w:rsid w:val="0EEB5588"/>
    <w:rsid w:val="0EEC54CF"/>
    <w:rsid w:val="0EF40828"/>
    <w:rsid w:val="0EF95E3E"/>
    <w:rsid w:val="0F300878"/>
    <w:rsid w:val="0F34349F"/>
    <w:rsid w:val="0F380715"/>
    <w:rsid w:val="0F596A5F"/>
    <w:rsid w:val="0F661870"/>
    <w:rsid w:val="0F7D25CB"/>
    <w:rsid w:val="0FBA737B"/>
    <w:rsid w:val="0FC4644C"/>
    <w:rsid w:val="0FD961A1"/>
    <w:rsid w:val="0FDC19E8"/>
    <w:rsid w:val="0FE2078B"/>
    <w:rsid w:val="0FED14FF"/>
    <w:rsid w:val="0FF12215"/>
    <w:rsid w:val="0FF62160"/>
    <w:rsid w:val="100A54E3"/>
    <w:rsid w:val="10125409"/>
    <w:rsid w:val="101A606C"/>
    <w:rsid w:val="1021564D"/>
    <w:rsid w:val="10246EEB"/>
    <w:rsid w:val="10284C2D"/>
    <w:rsid w:val="102B1A95"/>
    <w:rsid w:val="104333A0"/>
    <w:rsid w:val="10472041"/>
    <w:rsid w:val="10505F32"/>
    <w:rsid w:val="10521CAA"/>
    <w:rsid w:val="1068327B"/>
    <w:rsid w:val="1079495C"/>
    <w:rsid w:val="107F4121"/>
    <w:rsid w:val="10857989"/>
    <w:rsid w:val="108C6F6A"/>
    <w:rsid w:val="109140D8"/>
    <w:rsid w:val="10B95885"/>
    <w:rsid w:val="10BC7123"/>
    <w:rsid w:val="10C20BDE"/>
    <w:rsid w:val="10E20892"/>
    <w:rsid w:val="10ED7C6B"/>
    <w:rsid w:val="10F0646A"/>
    <w:rsid w:val="10F13271"/>
    <w:rsid w:val="11103E33"/>
    <w:rsid w:val="112453F4"/>
    <w:rsid w:val="11292A0B"/>
    <w:rsid w:val="114C66F9"/>
    <w:rsid w:val="117644F8"/>
    <w:rsid w:val="117A5014"/>
    <w:rsid w:val="1183098C"/>
    <w:rsid w:val="11895257"/>
    <w:rsid w:val="118C5B9B"/>
    <w:rsid w:val="1198193E"/>
    <w:rsid w:val="11A16A45"/>
    <w:rsid w:val="11A2456B"/>
    <w:rsid w:val="11A40D24"/>
    <w:rsid w:val="11AE1162"/>
    <w:rsid w:val="11BB05F6"/>
    <w:rsid w:val="11C269BB"/>
    <w:rsid w:val="11C6025A"/>
    <w:rsid w:val="1202500A"/>
    <w:rsid w:val="120E1C01"/>
    <w:rsid w:val="121D1E44"/>
    <w:rsid w:val="1222745A"/>
    <w:rsid w:val="122431D2"/>
    <w:rsid w:val="12274A70"/>
    <w:rsid w:val="12485112"/>
    <w:rsid w:val="1255782F"/>
    <w:rsid w:val="126171DB"/>
    <w:rsid w:val="1279351E"/>
    <w:rsid w:val="12A50573"/>
    <w:rsid w:val="12AA1929"/>
    <w:rsid w:val="12B207DE"/>
    <w:rsid w:val="12B509B0"/>
    <w:rsid w:val="12BC165D"/>
    <w:rsid w:val="12CD73C6"/>
    <w:rsid w:val="12D37EDE"/>
    <w:rsid w:val="12D6271E"/>
    <w:rsid w:val="12E82452"/>
    <w:rsid w:val="130C25E4"/>
    <w:rsid w:val="133B4C77"/>
    <w:rsid w:val="13645F7C"/>
    <w:rsid w:val="136A2E67"/>
    <w:rsid w:val="136E2957"/>
    <w:rsid w:val="13723F7D"/>
    <w:rsid w:val="137D703E"/>
    <w:rsid w:val="138B7147"/>
    <w:rsid w:val="138D7B40"/>
    <w:rsid w:val="139C0D3F"/>
    <w:rsid w:val="13A92DC3"/>
    <w:rsid w:val="13BA5B9C"/>
    <w:rsid w:val="13D604FC"/>
    <w:rsid w:val="13D9717D"/>
    <w:rsid w:val="13E9691E"/>
    <w:rsid w:val="13EB21F9"/>
    <w:rsid w:val="13EB2378"/>
    <w:rsid w:val="13FA41EA"/>
    <w:rsid w:val="1415068B"/>
    <w:rsid w:val="141C5790"/>
    <w:rsid w:val="141D1EF7"/>
    <w:rsid w:val="142E34B0"/>
    <w:rsid w:val="14305E5E"/>
    <w:rsid w:val="143221EB"/>
    <w:rsid w:val="14667AD2"/>
    <w:rsid w:val="146E4BD8"/>
    <w:rsid w:val="14767209"/>
    <w:rsid w:val="147706E4"/>
    <w:rsid w:val="14952165"/>
    <w:rsid w:val="149C1746"/>
    <w:rsid w:val="149C1FBD"/>
    <w:rsid w:val="14AB2659"/>
    <w:rsid w:val="14C52A4A"/>
    <w:rsid w:val="14D514F9"/>
    <w:rsid w:val="14F450DE"/>
    <w:rsid w:val="150F21FA"/>
    <w:rsid w:val="151632A6"/>
    <w:rsid w:val="153E27FD"/>
    <w:rsid w:val="154047C7"/>
    <w:rsid w:val="15437681"/>
    <w:rsid w:val="154C4C02"/>
    <w:rsid w:val="155142DE"/>
    <w:rsid w:val="156C0C47"/>
    <w:rsid w:val="15727E07"/>
    <w:rsid w:val="1573694A"/>
    <w:rsid w:val="157D1577"/>
    <w:rsid w:val="15A72150"/>
    <w:rsid w:val="15B61107"/>
    <w:rsid w:val="15B914BE"/>
    <w:rsid w:val="15B91E83"/>
    <w:rsid w:val="15C42D02"/>
    <w:rsid w:val="15C87F54"/>
    <w:rsid w:val="15CC7E09"/>
    <w:rsid w:val="15CE3B81"/>
    <w:rsid w:val="15DD5DE5"/>
    <w:rsid w:val="15E01129"/>
    <w:rsid w:val="15EF58A5"/>
    <w:rsid w:val="15F5110D"/>
    <w:rsid w:val="16236D50"/>
    <w:rsid w:val="164107F7"/>
    <w:rsid w:val="164C5BCB"/>
    <w:rsid w:val="165A5414"/>
    <w:rsid w:val="166D339A"/>
    <w:rsid w:val="167A1613"/>
    <w:rsid w:val="167D7355"/>
    <w:rsid w:val="168B3820"/>
    <w:rsid w:val="169923E1"/>
    <w:rsid w:val="16AD524C"/>
    <w:rsid w:val="16AF48BB"/>
    <w:rsid w:val="16C11CDD"/>
    <w:rsid w:val="16C94348"/>
    <w:rsid w:val="16CF2E84"/>
    <w:rsid w:val="16ED0036"/>
    <w:rsid w:val="16F5338F"/>
    <w:rsid w:val="17016842"/>
    <w:rsid w:val="170535D2"/>
    <w:rsid w:val="17065613"/>
    <w:rsid w:val="170A6E3A"/>
    <w:rsid w:val="171E7DB2"/>
    <w:rsid w:val="17417AEF"/>
    <w:rsid w:val="175D1469"/>
    <w:rsid w:val="175E2CE2"/>
    <w:rsid w:val="17667DE9"/>
    <w:rsid w:val="17710C68"/>
    <w:rsid w:val="178B3CB5"/>
    <w:rsid w:val="17964BA4"/>
    <w:rsid w:val="179B7C59"/>
    <w:rsid w:val="179E6EA3"/>
    <w:rsid w:val="17CE34D4"/>
    <w:rsid w:val="17D2722C"/>
    <w:rsid w:val="17D578A8"/>
    <w:rsid w:val="17EC23F8"/>
    <w:rsid w:val="18037819"/>
    <w:rsid w:val="180513B0"/>
    <w:rsid w:val="18074549"/>
    <w:rsid w:val="180A2E6A"/>
    <w:rsid w:val="18146B91"/>
    <w:rsid w:val="18185587"/>
    <w:rsid w:val="182F05E6"/>
    <w:rsid w:val="183323C1"/>
    <w:rsid w:val="184E7B2F"/>
    <w:rsid w:val="18512847"/>
    <w:rsid w:val="185365BF"/>
    <w:rsid w:val="18655AA5"/>
    <w:rsid w:val="18876269"/>
    <w:rsid w:val="18C37D57"/>
    <w:rsid w:val="18CF15C5"/>
    <w:rsid w:val="18D94D16"/>
    <w:rsid w:val="18ED431E"/>
    <w:rsid w:val="18EE62E8"/>
    <w:rsid w:val="18F338FE"/>
    <w:rsid w:val="18F4081A"/>
    <w:rsid w:val="18F848B3"/>
    <w:rsid w:val="19026D63"/>
    <w:rsid w:val="1906526D"/>
    <w:rsid w:val="190D2C12"/>
    <w:rsid w:val="19355CC5"/>
    <w:rsid w:val="194B54E8"/>
    <w:rsid w:val="19600F94"/>
    <w:rsid w:val="198D2276"/>
    <w:rsid w:val="19917896"/>
    <w:rsid w:val="19A52E4A"/>
    <w:rsid w:val="19B164B9"/>
    <w:rsid w:val="19BE21E6"/>
    <w:rsid w:val="19C21C4E"/>
    <w:rsid w:val="19DC4392"/>
    <w:rsid w:val="19DD3CB7"/>
    <w:rsid w:val="19ED3CF0"/>
    <w:rsid w:val="19FB6838"/>
    <w:rsid w:val="19FB6F0E"/>
    <w:rsid w:val="19FD4A34"/>
    <w:rsid w:val="1A0C4C78"/>
    <w:rsid w:val="1A0C7DE1"/>
    <w:rsid w:val="1A4315DE"/>
    <w:rsid w:val="1A4E5290"/>
    <w:rsid w:val="1A5B79AD"/>
    <w:rsid w:val="1A5D47FC"/>
    <w:rsid w:val="1A613215"/>
    <w:rsid w:val="1A6E7911"/>
    <w:rsid w:val="1A7177F4"/>
    <w:rsid w:val="1A7F65FD"/>
    <w:rsid w:val="1A8213DE"/>
    <w:rsid w:val="1A9058A9"/>
    <w:rsid w:val="1AA650CC"/>
    <w:rsid w:val="1AA80E44"/>
    <w:rsid w:val="1AA93C8C"/>
    <w:rsid w:val="1AAA2B3C"/>
    <w:rsid w:val="1AB501F1"/>
    <w:rsid w:val="1AB57399"/>
    <w:rsid w:val="1AD31C39"/>
    <w:rsid w:val="1AE300CE"/>
    <w:rsid w:val="1AF04599"/>
    <w:rsid w:val="1AF57E02"/>
    <w:rsid w:val="1AFF035F"/>
    <w:rsid w:val="1B0574D9"/>
    <w:rsid w:val="1B0F39BB"/>
    <w:rsid w:val="1B1C7B86"/>
    <w:rsid w:val="1B304996"/>
    <w:rsid w:val="1B3863E6"/>
    <w:rsid w:val="1B3B1E85"/>
    <w:rsid w:val="1B4854A3"/>
    <w:rsid w:val="1B6C00C4"/>
    <w:rsid w:val="1B6E6C38"/>
    <w:rsid w:val="1B723200"/>
    <w:rsid w:val="1B783377"/>
    <w:rsid w:val="1B7C14B8"/>
    <w:rsid w:val="1B7E53E9"/>
    <w:rsid w:val="1B8371BB"/>
    <w:rsid w:val="1B8D1DE8"/>
    <w:rsid w:val="1B925650"/>
    <w:rsid w:val="1B9A62B3"/>
    <w:rsid w:val="1BB05AD7"/>
    <w:rsid w:val="1BD87507"/>
    <w:rsid w:val="1BED0AD9"/>
    <w:rsid w:val="1BF9122C"/>
    <w:rsid w:val="1C0320AA"/>
    <w:rsid w:val="1C0674E0"/>
    <w:rsid w:val="1C330BE1"/>
    <w:rsid w:val="1C533032"/>
    <w:rsid w:val="1C60601E"/>
    <w:rsid w:val="1C6C5D1E"/>
    <w:rsid w:val="1C884062"/>
    <w:rsid w:val="1C8925AF"/>
    <w:rsid w:val="1C8B457A"/>
    <w:rsid w:val="1C9E0082"/>
    <w:rsid w:val="1CA22C70"/>
    <w:rsid w:val="1CB06919"/>
    <w:rsid w:val="1CC76200"/>
    <w:rsid w:val="1CD203FA"/>
    <w:rsid w:val="1CD87093"/>
    <w:rsid w:val="1CDF0421"/>
    <w:rsid w:val="1CE04199"/>
    <w:rsid w:val="1CF0262F"/>
    <w:rsid w:val="1CF163A7"/>
    <w:rsid w:val="1CF71C0F"/>
    <w:rsid w:val="1D035CB6"/>
    <w:rsid w:val="1D1A58FD"/>
    <w:rsid w:val="1D266050"/>
    <w:rsid w:val="1D3249F5"/>
    <w:rsid w:val="1D3544E5"/>
    <w:rsid w:val="1D5A03F0"/>
    <w:rsid w:val="1D6A0633"/>
    <w:rsid w:val="1D730C34"/>
    <w:rsid w:val="1D794440"/>
    <w:rsid w:val="1D81418B"/>
    <w:rsid w:val="1D816D60"/>
    <w:rsid w:val="1D832F1D"/>
    <w:rsid w:val="1D951428"/>
    <w:rsid w:val="1DA376A1"/>
    <w:rsid w:val="1DB21FDA"/>
    <w:rsid w:val="1DC615E1"/>
    <w:rsid w:val="1DCA4531"/>
    <w:rsid w:val="1DD476F4"/>
    <w:rsid w:val="1DEB502D"/>
    <w:rsid w:val="1DEC54EC"/>
    <w:rsid w:val="1DFC3255"/>
    <w:rsid w:val="1E0C2533"/>
    <w:rsid w:val="1E241CB1"/>
    <w:rsid w:val="1E273431"/>
    <w:rsid w:val="1E3649B9"/>
    <w:rsid w:val="1E8B7F2B"/>
    <w:rsid w:val="1EA336D1"/>
    <w:rsid w:val="1EA36355"/>
    <w:rsid w:val="1EA96F39"/>
    <w:rsid w:val="1EB8297F"/>
    <w:rsid w:val="1EC40771"/>
    <w:rsid w:val="1EC64DB7"/>
    <w:rsid w:val="1ED63BC0"/>
    <w:rsid w:val="1ED815CC"/>
    <w:rsid w:val="1EDD3950"/>
    <w:rsid w:val="1EF26F6E"/>
    <w:rsid w:val="1EF83A1C"/>
    <w:rsid w:val="1EFD54D7"/>
    <w:rsid w:val="1F120F82"/>
    <w:rsid w:val="1F1F369F"/>
    <w:rsid w:val="1F437284"/>
    <w:rsid w:val="1F4D543D"/>
    <w:rsid w:val="1F576995"/>
    <w:rsid w:val="1F5F1CED"/>
    <w:rsid w:val="1F802C01"/>
    <w:rsid w:val="1FD63258"/>
    <w:rsid w:val="1FD941C5"/>
    <w:rsid w:val="20196340"/>
    <w:rsid w:val="201D525F"/>
    <w:rsid w:val="20246A0A"/>
    <w:rsid w:val="203E5DA7"/>
    <w:rsid w:val="203F7B19"/>
    <w:rsid w:val="20452C91"/>
    <w:rsid w:val="204961B6"/>
    <w:rsid w:val="20517888"/>
    <w:rsid w:val="2059673D"/>
    <w:rsid w:val="206D3F96"/>
    <w:rsid w:val="207434B2"/>
    <w:rsid w:val="20790B8D"/>
    <w:rsid w:val="20823EE5"/>
    <w:rsid w:val="208337BA"/>
    <w:rsid w:val="209031F6"/>
    <w:rsid w:val="2097382E"/>
    <w:rsid w:val="209941D1"/>
    <w:rsid w:val="209C3CB2"/>
    <w:rsid w:val="209D487B"/>
    <w:rsid w:val="20A35C0A"/>
    <w:rsid w:val="20A5268D"/>
    <w:rsid w:val="20BE0F55"/>
    <w:rsid w:val="20E927EE"/>
    <w:rsid w:val="20E95D13"/>
    <w:rsid w:val="20EA55E7"/>
    <w:rsid w:val="20EE7FD1"/>
    <w:rsid w:val="20F50F65"/>
    <w:rsid w:val="20F841A8"/>
    <w:rsid w:val="210466A8"/>
    <w:rsid w:val="211D639D"/>
    <w:rsid w:val="21263900"/>
    <w:rsid w:val="2136082C"/>
    <w:rsid w:val="214B7609"/>
    <w:rsid w:val="21515666"/>
    <w:rsid w:val="215366BB"/>
    <w:rsid w:val="217001E2"/>
    <w:rsid w:val="2190618E"/>
    <w:rsid w:val="219D7A8F"/>
    <w:rsid w:val="21A32365"/>
    <w:rsid w:val="21B207FA"/>
    <w:rsid w:val="21B31E7D"/>
    <w:rsid w:val="21B41D51"/>
    <w:rsid w:val="21C55B43"/>
    <w:rsid w:val="21C66BF1"/>
    <w:rsid w:val="21D10A66"/>
    <w:rsid w:val="21D50045"/>
    <w:rsid w:val="21D70261"/>
    <w:rsid w:val="21E2254D"/>
    <w:rsid w:val="21FF66F7"/>
    <w:rsid w:val="221C5C74"/>
    <w:rsid w:val="221E19EC"/>
    <w:rsid w:val="222334A6"/>
    <w:rsid w:val="22283E97"/>
    <w:rsid w:val="222D7E81"/>
    <w:rsid w:val="222F59A7"/>
    <w:rsid w:val="22344452"/>
    <w:rsid w:val="22361504"/>
    <w:rsid w:val="22382D22"/>
    <w:rsid w:val="22394A78"/>
    <w:rsid w:val="224D22D1"/>
    <w:rsid w:val="225049CA"/>
    <w:rsid w:val="22525B39"/>
    <w:rsid w:val="22824D79"/>
    <w:rsid w:val="22851A6B"/>
    <w:rsid w:val="229C358D"/>
    <w:rsid w:val="22B1460E"/>
    <w:rsid w:val="22C00CF5"/>
    <w:rsid w:val="22C407E5"/>
    <w:rsid w:val="22C73E32"/>
    <w:rsid w:val="22CE39CA"/>
    <w:rsid w:val="22D14CB0"/>
    <w:rsid w:val="22FD7853"/>
    <w:rsid w:val="2302130E"/>
    <w:rsid w:val="2303032F"/>
    <w:rsid w:val="23042DB2"/>
    <w:rsid w:val="23131B18"/>
    <w:rsid w:val="231B417D"/>
    <w:rsid w:val="231E02BA"/>
    <w:rsid w:val="233D0598"/>
    <w:rsid w:val="234F0E18"/>
    <w:rsid w:val="234F6E5D"/>
    <w:rsid w:val="23A14CC0"/>
    <w:rsid w:val="23B33DF2"/>
    <w:rsid w:val="23B5349D"/>
    <w:rsid w:val="23C15C65"/>
    <w:rsid w:val="23C640E9"/>
    <w:rsid w:val="23CA57B1"/>
    <w:rsid w:val="23F051C4"/>
    <w:rsid w:val="240A66CC"/>
    <w:rsid w:val="240E783E"/>
    <w:rsid w:val="2426102C"/>
    <w:rsid w:val="243A2D8F"/>
    <w:rsid w:val="243F5C4A"/>
    <w:rsid w:val="24480FA2"/>
    <w:rsid w:val="244A2F6C"/>
    <w:rsid w:val="244F45C8"/>
    <w:rsid w:val="24845113"/>
    <w:rsid w:val="24857B00"/>
    <w:rsid w:val="24980BC0"/>
    <w:rsid w:val="249B57F9"/>
    <w:rsid w:val="24AA68E6"/>
    <w:rsid w:val="24C148B0"/>
    <w:rsid w:val="24C900E6"/>
    <w:rsid w:val="24CA7C09"/>
    <w:rsid w:val="24CF521F"/>
    <w:rsid w:val="24DE652B"/>
    <w:rsid w:val="24ED56A6"/>
    <w:rsid w:val="24EE778A"/>
    <w:rsid w:val="250824DF"/>
    <w:rsid w:val="25137088"/>
    <w:rsid w:val="25252228"/>
    <w:rsid w:val="25327181"/>
    <w:rsid w:val="2542437A"/>
    <w:rsid w:val="254E4396"/>
    <w:rsid w:val="255761C5"/>
    <w:rsid w:val="256242E5"/>
    <w:rsid w:val="256A63C7"/>
    <w:rsid w:val="256C0CC0"/>
    <w:rsid w:val="256D6441"/>
    <w:rsid w:val="257D4C7B"/>
    <w:rsid w:val="2584633F"/>
    <w:rsid w:val="259721E1"/>
    <w:rsid w:val="259F1096"/>
    <w:rsid w:val="25D444C6"/>
    <w:rsid w:val="25D75732"/>
    <w:rsid w:val="25EE18AC"/>
    <w:rsid w:val="261A5540"/>
    <w:rsid w:val="261F61CC"/>
    <w:rsid w:val="262C61A6"/>
    <w:rsid w:val="262D044F"/>
    <w:rsid w:val="263643F0"/>
    <w:rsid w:val="263C68E5"/>
    <w:rsid w:val="26485289"/>
    <w:rsid w:val="26487037"/>
    <w:rsid w:val="264F5B79"/>
    <w:rsid w:val="2668592C"/>
    <w:rsid w:val="268D0EEE"/>
    <w:rsid w:val="268F2EB8"/>
    <w:rsid w:val="26962499"/>
    <w:rsid w:val="269A1E39"/>
    <w:rsid w:val="26B446CD"/>
    <w:rsid w:val="26CA3E87"/>
    <w:rsid w:val="26DC6167"/>
    <w:rsid w:val="26E03714"/>
    <w:rsid w:val="26E1123A"/>
    <w:rsid w:val="26E72CF4"/>
    <w:rsid w:val="26FE3B9A"/>
    <w:rsid w:val="2702368A"/>
    <w:rsid w:val="27070CA1"/>
    <w:rsid w:val="270B22AD"/>
    <w:rsid w:val="270C4509"/>
    <w:rsid w:val="271909D4"/>
    <w:rsid w:val="272B79BF"/>
    <w:rsid w:val="272E26D1"/>
    <w:rsid w:val="273D1213"/>
    <w:rsid w:val="273D3536"/>
    <w:rsid w:val="27671B14"/>
    <w:rsid w:val="276E6F72"/>
    <w:rsid w:val="27736336"/>
    <w:rsid w:val="278542BB"/>
    <w:rsid w:val="27A1622F"/>
    <w:rsid w:val="27A32A9C"/>
    <w:rsid w:val="27D54DD6"/>
    <w:rsid w:val="27F07987"/>
    <w:rsid w:val="2802590C"/>
    <w:rsid w:val="281A2121"/>
    <w:rsid w:val="282910EA"/>
    <w:rsid w:val="282E6701"/>
    <w:rsid w:val="28304227"/>
    <w:rsid w:val="2838132E"/>
    <w:rsid w:val="283D3008"/>
    <w:rsid w:val="284912BE"/>
    <w:rsid w:val="285223EF"/>
    <w:rsid w:val="286B34B1"/>
    <w:rsid w:val="28706D19"/>
    <w:rsid w:val="287255A6"/>
    <w:rsid w:val="28997189"/>
    <w:rsid w:val="289B740D"/>
    <w:rsid w:val="28CD1A76"/>
    <w:rsid w:val="28E079FB"/>
    <w:rsid w:val="290C6A42"/>
    <w:rsid w:val="291853E7"/>
    <w:rsid w:val="292A336C"/>
    <w:rsid w:val="292D0766"/>
    <w:rsid w:val="29567CBD"/>
    <w:rsid w:val="295705D9"/>
    <w:rsid w:val="296248B4"/>
    <w:rsid w:val="2976035F"/>
    <w:rsid w:val="29804CA5"/>
    <w:rsid w:val="298C3588"/>
    <w:rsid w:val="298E56A9"/>
    <w:rsid w:val="29BB1935"/>
    <w:rsid w:val="29C07356"/>
    <w:rsid w:val="29D137E8"/>
    <w:rsid w:val="29D86924"/>
    <w:rsid w:val="29DF04F6"/>
    <w:rsid w:val="29E7300B"/>
    <w:rsid w:val="29F224B1"/>
    <w:rsid w:val="2A046376"/>
    <w:rsid w:val="2A21651D"/>
    <w:rsid w:val="2A2C6C70"/>
    <w:rsid w:val="2A2D4EC2"/>
    <w:rsid w:val="2A391AB9"/>
    <w:rsid w:val="2A3A76D6"/>
    <w:rsid w:val="2A477C3B"/>
    <w:rsid w:val="2A4B5348"/>
    <w:rsid w:val="2A4C4DF3"/>
    <w:rsid w:val="2A510484"/>
    <w:rsid w:val="2A612DBE"/>
    <w:rsid w:val="2A7E0BCD"/>
    <w:rsid w:val="2A812E77"/>
    <w:rsid w:val="2A8A5BD3"/>
    <w:rsid w:val="2AAB228B"/>
    <w:rsid w:val="2AAB2792"/>
    <w:rsid w:val="2AB54763"/>
    <w:rsid w:val="2AC568EC"/>
    <w:rsid w:val="2AEF03C9"/>
    <w:rsid w:val="2AF10F5C"/>
    <w:rsid w:val="2AFE685E"/>
    <w:rsid w:val="2B035C23"/>
    <w:rsid w:val="2B0C0F7B"/>
    <w:rsid w:val="2B147ABB"/>
    <w:rsid w:val="2B1971F4"/>
    <w:rsid w:val="2B1F3E7C"/>
    <w:rsid w:val="2B2008F3"/>
    <w:rsid w:val="2B231E21"/>
    <w:rsid w:val="2B457FE9"/>
    <w:rsid w:val="2B4E2C5C"/>
    <w:rsid w:val="2B541789"/>
    <w:rsid w:val="2B55464A"/>
    <w:rsid w:val="2B6E5792"/>
    <w:rsid w:val="2B822FEC"/>
    <w:rsid w:val="2B873730"/>
    <w:rsid w:val="2B901392"/>
    <w:rsid w:val="2B940F71"/>
    <w:rsid w:val="2B96162E"/>
    <w:rsid w:val="2B98280F"/>
    <w:rsid w:val="2BA671E2"/>
    <w:rsid w:val="2BB94533"/>
    <w:rsid w:val="2BBB0055"/>
    <w:rsid w:val="2BC43604"/>
    <w:rsid w:val="2BEE593E"/>
    <w:rsid w:val="2C054667"/>
    <w:rsid w:val="2C1A3224"/>
    <w:rsid w:val="2C1D4AC2"/>
    <w:rsid w:val="2C1F6A8C"/>
    <w:rsid w:val="2C29790B"/>
    <w:rsid w:val="2C50160D"/>
    <w:rsid w:val="2C6721E1"/>
    <w:rsid w:val="2C695ACA"/>
    <w:rsid w:val="2C7E5BEA"/>
    <w:rsid w:val="2C7F577D"/>
    <w:rsid w:val="2C8B5ED0"/>
    <w:rsid w:val="2C92112F"/>
    <w:rsid w:val="2C932FD6"/>
    <w:rsid w:val="2C9F7BCD"/>
    <w:rsid w:val="2CA62D0A"/>
    <w:rsid w:val="2CC9010B"/>
    <w:rsid w:val="2CCE1B47"/>
    <w:rsid w:val="2D1E0AF2"/>
    <w:rsid w:val="2D2B1461"/>
    <w:rsid w:val="2D300825"/>
    <w:rsid w:val="2D391DD0"/>
    <w:rsid w:val="2D3D4E0C"/>
    <w:rsid w:val="2D4B565F"/>
    <w:rsid w:val="2D543336"/>
    <w:rsid w:val="2D621C05"/>
    <w:rsid w:val="2D781C71"/>
    <w:rsid w:val="2D7D7F0E"/>
    <w:rsid w:val="2D83129D"/>
    <w:rsid w:val="2D875248"/>
    <w:rsid w:val="2D8D5C78"/>
    <w:rsid w:val="2D940DB4"/>
    <w:rsid w:val="2D990AC0"/>
    <w:rsid w:val="2DC773DC"/>
    <w:rsid w:val="2DD02161"/>
    <w:rsid w:val="2DD31B81"/>
    <w:rsid w:val="2DDD6BFF"/>
    <w:rsid w:val="2DE136C8"/>
    <w:rsid w:val="2E07431D"/>
    <w:rsid w:val="2E0B3C17"/>
    <w:rsid w:val="2E1D349F"/>
    <w:rsid w:val="2E24482E"/>
    <w:rsid w:val="2E6764ED"/>
    <w:rsid w:val="2E7C01C6"/>
    <w:rsid w:val="2E8157DC"/>
    <w:rsid w:val="2EAC037F"/>
    <w:rsid w:val="2EB01C1E"/>
    <w:rsid w:val="2EBF4557"/>
    <w:rsid w:val="2ED718A0"/>
    <w:rsid w:val="2EDA4EED"/>
    <w:rsid w:val="2EE5655F"/>
    <w:rsid w:val="2EED69CE"/>
    <w:rsid w:val="2EF04710"/>
    <w:rsid w:val="2F0162BC"/>
    <w:rsid w:val="2F0B154A"/>
    <w:rsid w:val="2F0B779C"/>
    <w:rsid w:val="2F561C58"/>
    <w:rsid w:val="2F57478F"/>
    <w:rsid w:val="2F6475B3"/>
    <w:rsid w:val="2F6A6270"/>
    <w:rsid w:val="2F6F1AD9"/>
    <w:rsid w:val="2F74526F"/>
    <w:rsid w:val="2F776BDF"/>
    <w:rsid w:val="2F8135BA"/>
    <w:rsid w:val="2F8525A0"/>
    <w:rsid w:val="2F9A4622"/>
    <w:rsid w:val="2F9E416C"/>
    <w:rsid w:val="2FAD43AF"/>
    <w:rsid w:val="2FAF112F"/>
    <w:rsid w:val="2FC5199A"/>
    <w:rsid w:val="2FD8767E"/>
    <w:rsid w:val="2FFE4C0B"/>
    <w:rsid w:val="30000983"/>
    <w:rsid w:val="30112B90"/>
    <w:rsid w:val="3019022C"/>
    <w:rsid w:val="30236911"/>
    <w:rsid w:val="304E7DA7"/>
    <w:rsid w:val="304F5466"/>
    <w:rsid w:val="30843362"/>
    <w:rsid w:val="30890978"/>
    <w:rsid w:val="30A532D8"/>
    <w:rsid w:val="30A77050"/>
    <w:rsid w:val="30CC7AA1"/>
    <w:rsid w:val="30CD733E"/>
    <w:rsid w:val="30DD3FBE"/>
    <w:rsid w:val="3110753A"/>
    <w:rsid w:val="31194B0A"/>
    <w:rsid w:val="312928DF"/>
    <w:rsid w:val="313A1C72"/>
    <w:rsid w:val="31481336"/>
    <w:rsid w:val="316A07AA"/>
    <w:rsid w:val="316D6608"/>
    <w:rsid w:val="317038E6"/>
    <w:rsid w:val="317C04DD"/>
    <w:rsid w:val="318969C8"/>
    <w:rsid w:val="3195334D"/>
    <w:rsid w:val="31A737AC"/>
    <w:rsid w:val="31BE28A4"/>
    <w:rsid w:val="31E903EF"/>
    <w:rsid w:val="31F54257"/>
    <w:rsid w:val="32182942"/>
    <w:rsid w:val="32285F6F"/>
    <w:rsid w:val="32537490"/>
    <w:rsid w:val="32543208"/>
    <w:rsid w:val="325F2D42"/>
    <w:rsid w:val="326351F9"/>
    <w:rsid w:val="3264332F"/>
    <w:rsid w:val="32680F5D"/>
    <w:rsid w:val="327F7ED5"/>
    <w:rsid w:val="32827D75"/>
    <w:rsid w:val="32AA39CA"/>
    <w:rsid w:val="32BD0DAD"/>
    <w:rsid w:val="32C1089D"/>
    <w:rsid w:val="32C97752"/>
    <w:rsid w:val="32F3657D"/>
    <w:rsid w:val="32F81DE5"/>
    <w:rsid w:val="331210F9"/>
    <w:rsid w:val="33165FD2"/>
    <w:rsid w:val="331D7A9E"/>
    <w:rsid w:val="331F3816"/>
    <w:rsid w:val="33307EBA"/>
    <w:rsid w:val="333E1EEE"/>
    <w:rsid w:val="335C05C6"/>
    <w:rsid w:val="33601486"/>
    <w:rsid w:val="336D3F74"/>
    <w:rsid w:val="336D632F"/>
    <w:rsid w:val="337C29D9"/>
    <w:rsid w:val="33876A3A"/>
    <w:rsid w:val="339B3456"/>
    <w:rsid w:val="33A1247D"/>
    <w:rsid w:val="33B51A84"/>
    <w:rsid w:val="33C109A6"/>
    <w:rsid w:val="33DE722D"/>
    <w:rsid w:val="33DF6B01"/>
    <w:rsid w:val="33E43FB0"/>
    <w:rsid w:val="33EB36F8"/>
    <w:rsid w:val="340A2341"/>
    <w:rsid w:val="341E5B01"/>
    <w:rsid w:val="342015F4"/>
    <w:rsid w:val="345B3A3B"/>
    <w:rsid w:val="3463081D"/>
    <w:rsid w:val="3474193F"/>
    <w:rsid w:val="3485032B"/>
    <w:rsid w:val="3489363D"/>
    <w:rsid w:val="34AF3377"/>
    <w:rsid w:val="34AF46A1"/>
    <w:rsid w:val="34AF4725"/>
    <w:rsid w:val="34B61F58"/>
    <w:rsid w:val="34D50A5A"/>
    <w:rsid w:val="34D86C31"/>
    <w:rsid w:val="35094157"/>
    <w:rsid w:val="35243365"/>
    <w:rsid w:val="35366BF5"/>
    <w:rsid w:val="353934D6"/>
    <w:rsid w:val="35417CBB"/>
    <w:rsid w:val="3543528F"/>
    <w:rsid w:val="354874CA"/>
    <w:rsid w:val="35507CB7"/>
    <w:rsid w:val="355C665B"/>
    <w:rsid w:val="35695169"/>
    <w:rsid w:val="356B2D42"/>
    <w:rsid w:val="357B204A"/>
    <w:rsid w:val="359E6C74"/>
    <w:rsid w:val="35A818A1"/>
    <w:rsid w:val="35B209CA"/>
    <w:rsid w:val="35D5541C"/>
    <w:rsid w:val="35E11256"/>
    <w:rsid w:val="35ED4B93"/>
    <w:rsid w:val="35ED63A7"/>
    <w:rsid w:val="35F76384"/>
    <w:rsid w:val="360C62D3"/>
    <w:rsid w:val="361D4796"/>
    <w:rsid w:val="36274EBB"/>
    <w:rsid w:val="363E3FB3"/>
    <w:rsid w:val="364000C3"/>
    <w:rsid w:val="364041CF"/>
    <w:rsid w:val="36535943"/>
    <w:rsid w:val="366053C6"/>
    <w:rsid w:val="3660752C"/>
    <w:rsid w:val="36737BF6"/>
    <w:rsid w:val="36857E34"/>
    <w:rsid w:val="368D42E9"/>
    <w:rsid w:val="36975981"/>
    <w:rsid w:val="369B31B3"/>
    <w:rsid w:val="369D111E"/>
    <w:rsid w:val="369E0EF6"/>
    <w:rsid w:val="36AC73F0"/>
    <w:rsid w:val="36B81FB7"/>
    <w:rsid w:val="36B83D65"/>
    <w:rsid w:val="36B91D0E"/>
    <w:rsid w:val="36C070BE"/>
    <w:rsid w:val="36C706C2"/>
    <w:rsid w:val="36D13079"/>
    <w:rsid w:val="36D6243D"/>
    <w:rsid w:val="36E823EF"/>
    <w:rsid w:val="36FA38DD"/>
    <w:rsid w:val="37006181"/>
    <w:rsid w:val="37296A11"/>
    <w:rsid w:val="372E0CF4"/>
    <w:rsid w:val="3748262D"/>
    <w:rsid w:val="37487EE8"/>
    <w:rsid w:val="375515B4"/>
    <w:rsid w:val="375810A4"/>
    <w:rsid w:val="375A4E1C"/>
    <w:rsid w:val="375C6DE7"/>
    <w:rsid w:val="376C2092"/>
    <w:rsid w:val="376D6D80"/>
    <w:rsid w:val="37783EAE"/>
    <w:rsid w:val="37824373"/>
    <w:rsid w:val="378A63D0"/>
    <w:rsid w:val="37904578"/>
    <w:rsid w:val="37915A09"/>
    <w:rsid w:val="379E11AD"/>
    <w:rsid w:val="37AC319E"/>
    <w:rsid w:val="37AF33BA"/>
    <w:rsid w:val="37B502A5"/>
    <w:rsid w:val="37BA1B97"/>
    <w:rsid w:val="37BC1633"/>
    <w:rsid w:val="37C4673A"/>
    <w:rsid w:val="37E62B54"/>
    <w:rsid w:val="37EB2316"/>
    <w:rsid w:val="38262F51"/>
    <w:rsid w:val="38343AEF"/>
    <w:rsid w:val="38455ACD"/>
    <w:rsid w:val="38481119"/>
    <w:rsid w:val="3858435E"/>
    <w:rsid w:val="38666F17"/>
    <w:rsid w:val="38672A0E"/>
    <w:rsid w:val="387243E8"/>
    <w:rsid w:val="387E0FDF"/>
    <w:rsid w:val="388E48E9"/>
    <w:rsid w:val="389820A0"/>
    <w:rsid w:val="38A00F55"/>
    <w:rsid w:val="38B95B73"/>
    <w:rsid w:val="3916629D"/>
    <w:rsid w:val="39186D3D"/>
    <w:rsid w:val="39196174"/>
    <w:rsid w:val="391D4354"/>
    <w:rsid w:val="392F6B3C"/>
    <w:rsid w:val="39495149"/>
    <w:rsid w:val="394D5331"/>
    <w:rsid w:val="394E6C03"/>
    <w:rsid w:val="395D430C"/>
    <w:rsid w:val="397F500E"/>
    <w:rsid w:val="3999711F"/>
    <w:rsid w:val="39A60455"/>
    <w:rsid w:val="39B8407C"/>
    <w:rsid w:val="39C1487F"/>
    <w:rsid w:val="39CE564E"/>
    <w:rsid w:val="39D23390"/>
    <w:rsid w:val="39DB718B"/>
    <w:rsid w:val="3A080B60"/>
    <w:rsid w:val="3A0C648D"/>
    <w:rsid w:val="3A131C2D"/>
    <w:rsid w:val="3A1A6AE5"/>
    <w:rsid w:val="3A1F40FB"/>
    <w:rsid w:val="3A3000B7"/>
    <w:rsid w:val="3A79380C"/>
    <w:rsid w:val="3A9407AE"/>
    <w:rsid w:val="3AB26D1E"/>
    <w:rsid w:val="3AB74334"/>
    <w:rsid w:val="3AC567E7"/>
    <w:rsid w:val="3AC727C9"/>
    <w:rsid w:val="3AD1189A"/>
    <w:rsid w:val="3ADB0022"/>
    <w:rsid w:val="3AE0752F"/>
    <w:rsid w:val="3AF354DB"/>
    <w:rsid w:val="3AF9494C"/>
    <w:rsid w:val="3B031377"/>
    <w:rsid w:val="3B0533B3"/>
    <w:rsid w:val="3B240ADD"/>
    <w:rsid w:val="3B255064"/>
    <w:rsid w:val="3B280154"/>
    <w:rsid w:val="3B3C7128"/>
    <w:rsid w:val="3B4262F3"/>
    <w:rsid w:val="3B486ACC"/>
    <w:rsid w:val="3B4A51A8"/>
    <w:rsid w:val="3B4D7336"/>
    <w:rsid w:val="3B4E2EEA"/>
    <w:rsid w:val="3B547DD5"/>
    <w:rsid w:val="3B6049CB"/>
    <w:rsid w:val="3B69727E"/>
    <w:rsid w:val="3B714DBA"/>
    <w:rsid w:val="3B7A3CDF"/>
    <w:rsid w:val="3B7B5A6D"/>
    <w:rsid w:val="3B9823B7"/>
    <w:rsid w:val="3BA26D92"/>
    <w:rsid w:val="3BC46D08"/>
    <w:rsid w:val="3BD21711"/>
    <w:rsid w:val="3BFC46F4"/>
    <w:rsid w:val="3BFE75A4"/>
    <w:rsid w:val="3BFF41E4"/>
    <w:rsid w:val="3C0161AE"/>
    <w:rsid w:val="3C0360F0"/>
    <w:rsid w:val="3C0637C5"/>
    <w:rsid w:val="3C12216A"/>
    <w:rsid w:val="3C236125"/>
    <w:rsid w:val="3C291261"/>
    <w:rsid w:val="3C2E4FEE"/>
    <w:rsid w:val="3C302DB0"/>
    <w:rsid w:val="3C333E8E"/>
    <w:rsid w:val="3C335C3C"/>
    <w:rsid w:val="3C3E6BD4"/>
    <w:rsid w:val="3C493CB9"/>
    <w:rsid w:val="3C4D6CFE"/>
    <w:rsid w:val="3C5955CE"/>
    <w:rsid w:val="3C746980"/>
    <w:rsid w:val="3C8841DA"/>
    <w:rsid w:val="3C9568F7"/>
    <w:rsid w:val="3C9F32D2"/>
    <w:rsid w:val="3CB469E0"/>
    <w:rsid w:val="3CC72F54"/>
    <w:rsid w:val="3CD15B81"/>
    <w:rsid w:val="3CEC5589"/>
    <w:rsid w:val="3CEF0A9B"/>
    <w:rsid w:val="3CFB2BFE"/>
    <w:rsid w:val="3CFC4C19"/>
    <w:rsid w:val="3D050C53"/>
    <w:rsid w:val="3D0715A3"/>
    <w:rsid w:val="3D0970E5"/>
    <w:rsid w:val="3D0D2931"/>
    <w:rsid w:val="3D181B4D"/>
    <w:rsid w:val="3D254DFD"/>
    <w:rsid w:val="3D257C7B"/>
    <w:rsid w:val="3D2A6BB4"/>
    <w:rsid w:val="3D4E71D1"/>
    <w:rsid w:val="3D50244D"/>
    <w:rsid w:val="3D526599"/>
    <w:rsid w:val="3D583BAC"/>
    <w:rsid w:val="3D605E05"/>
    <w:rsid w:val="3D670293"/>
    <w:rsid w:val="3D8C5F4C"/>
    <w:rsid w:val="3D954E00"/>
    <w:rsid w:val="3D995F73"/>
    <w:rsid w:val="3DA23079"/>
    <w:rsid w:val="3DA666F4"/>
    <w:rsid w:val="3DB37034"/>
    <w:rsid w:val="3DB84C51"/>
    <w:rsid w:val="3DD11BB1"/>
    <w:rsid w:val="3DD35929"/>
    <w:rsid w:val="3DDA6CB7"/>
    <w:rsid w:val="3DF35EAC"/>
    <w:rsid w:val="3DF50C9D"/>
    <w:rsid w:val="3DFA1107"/>
    <w:rsid w:val="3DFF671E"/>
    <w:rsid w:val="3E006D8D"/>
    <w:rsid w:val="3E03620E"/>
    <w:rsid w:val="3E0F67CC"/>
    <w:rsid w:val="3E1321C9"/>
    <w:rsid w:val="3E151A9D"/>
    <w:rsid w:val="3E2000E7"/>
    <w:rsid w:val="3E2429A1"/>
    <w:rsid w:val="3E30349A"/>
    <w:rsid w:val="3E3412C0"/>
    <w:rsid w:val="3E355FB0"/>
    <w:rsid w:val="3E377C66"/>
    <w:rsid w:val="3E5A3954"/>
    <w:rsid w:val="3E6A7C01"/>
    <w:rsid w:val="3E6B35D7"/>
    <w:rsid w:val="3E773FB4"/>
    <w:rsid w:val="3E9E0CCB"/>
    <w:rsid w:val="3EA11583"/>
    <w:rsid w:val="3EB72B54"/>
    <w:rsid w:val="3EC05EAD"/>
    <w:rsid w:val="3ECB4852"/>
    <w:rsid w:val="3ED41958"/>
    <w:rsid w:val="3EDF2980"/>
    <w:rsid w:val="3EE4C130"/>
    <w:rsid w:val="3EE65101"/>
    <w:rsid w:val="3F171845"/>
    <w:rsid w:val="3F193A6C"/>
    <w:rsid w:val="3F1E7077"/>
    <w:rsid w:val="3F27685D"/>
    <w:rsid w:val="3F312907"/>
    <w:rsid w:val="3F38176A"/>
    <w:rsid w:val="3F4A39C9"/>
    <w:rsid w:val="3F9F6F85"/>
    <w:rsid w:val="3FA503A8"/>
    <w:rsid w:val="3FBA0B4E"/>
    <w:rsid w:val="3FC1012F"/>
    <w:rsid w:val="3FD6525C"/>
    <w:rsid w:val="3FDA2058"/>
    <w:rsid w:val="3FDF2363"/>
    <w:rsid w:val="3FE45BCB"/>
    <w:rsid w:val="3FE94F8F"/>
    <w:rsid w:val="3FEB6F5A"/>
    <w:rsid w:val="3FF64E0A"/>
    <w:rsid w:val="3FF71A57"/>
    <w:rsid w:val="400224F5"/>
    <w:rsid w:val="40073668"/>
    <w:rsid w:val="400D2932"/>
    <w:rsid w:val="40297539"/>
    <w:rsid w:val="40297A82"/>
    <w:rsid w:val="40302BBE"/>
    <w:rsid w:val="403767FA"/>
    <w:rsid w:val="403837B0"/>
    <w:rsid w:val="40406902"/>
    <w:rsid w:val="405D1A2A"/>
    <w:rsid w:val="40610FCA"/>
    <w:rsid w:val="40624D42"/>
    <w:rsid w:val="40A4287C"/>
    <w:rsid w:val="40AA0BC3"/>
    <w:rsid w:val="40AB0497"/>
    <w:rsid w:val="40AD7EC7"/>
    <w:rsid w:val="40AE45C6"/>
    <w:rsid w:val="40CB31D8"/>
    <w:rsid w:val="40D56140"/>
    <w:rsid w:val="40E747B3"/>
    <w:rsid w:val="40E83499"/>
    <w:rsid w:val="40EB3103"/>
    <w:rsid w:val="40F97454"/>
    <w:rsid w:val="40FA2BFE"/>
    <w:rsid w:val="40FB6BAF"/>
    <w:rsid w:val="41076015"/>
    <w:rsid w:val="410D6825"/>
    <w:rsid w:val="411E335F"/>
    <w:rsid w:val="412317AB"/>
    <w:rsid w:val="41466412"/>
    <w:rsid w:val="415B3C6B"/>
    <w:rsid w:val="416C231C"/>
    <w:rsid w:val="418D5DEE"/>
    <w:rsid w:val="41A03D74"/>
    <w:rsid w:val="41A82C28"/>
    <w:rsid w:val="41A8516E"/>
    <w:rsid w:val="41AE6491"/>
    <w:rsid w:val="41B33AA7"/>
    <w:rsid w:val="41C77552"/>
    <w:rsid w:val="41C873B1"/>
    <w:rsid w:val="41CA624A"/>
    <w:rsid w:val="41D81760"/>
    <w:rsid w:val="41DD28D2"/>
    <w:rsid w:val="41DE28A1"/>
    <w:rsid w:val="41E41544"/>
    <w:rsid w:val="41F12B5A"/>
    <w:rsid w:val="41F540C0"/>
    <w:rsid w:val="420662CD"/>
    <w:rsid w:val="42071CF6"/>
    <w:rsid w:val="42134E86"/>
    <w:rsid w:val="42182451"/>
    <w:rsid w:val="425B50DA"/>
    <w:rsid w:val="42600716"/>
    <w:rsid w:val="426545CD"/>
    <w:rsid w:val="4268268D"/>
    <w:rsid w:val="426B6130"/>
    <w:rsid w:val="42A81132"/>
    <w:rsid w:val="42A90D65"/>
    <w:rsid w:val="42AC04F6"/>
    <w:rsid w:val="42B104E7"/>
    <w:rsid w:val="42B21FB1"/>
    <w:rsid w:val="42B45D29"/>
    <w:rsid w:val="42B77DB9"/>
    <w:rsid w:val="42BD2703"/>
    <w:rsid w:val="42BD47BE"/>
    <w:rsid w:val="42CE66BF"/>
    <w:rsid w:val="42D27999"/>
    <w:rsid w:val="42DD6902"/>
    <w:rsid w:val="42F500EF"/>
    <w:rsid w:val="42F60E96"/>
    <w:rsid w:val="430166F0"/>
    <w:rsid w:val="43120CA1"/>
    <w:rsid w:val="431B081D"/>
    <w:rsid w:val="4320516C"/>
    <w:rsid w:val="432602A9"/>
    <w:rsid w:val="433230F1"/>
    <w:rsid w:val="43352B62"/>
    <w:rsid w:val="435B72C1"/>
    <w:rsid w:val="436A288B"/>
    <w:rsid w:val="437907E6"/>
    <w:rsid w:val="437F0954"/>
    <w:rsid w:val="43A5587F"/>
    <w:rsid w:val="43B34232"/>
    <w:rsid w:val="43C71A8C"/>
    <w:rsid w:val="43D1290A"/>
    <w:rsid w:val="43D23F8D"/>
    <w:rsid w:val="43D52D04"/>
    <w:rsid w:val="43DA6CD7"/>
    <w:rsid w:val="43EF4B3E"/>
    <w:rsid w:val="43FD54AD"/>
    <w:rsid w:val="440A7BCA"/>
    <w:rsid w:val="441856EB"/>
    <w:rsid w:val="441E71D2"/>
    <w:rsid w:val="442D18F9"/>
    <w:rsid w:val="442E5667"/>
    <w:rsid w:val="442F36C3"/>
    <w:rsid w:val="443E0EBC"/>
    <w:rsid w:val="444F55DD"/>
    <w:rsid w:val="44505C6C"/>
    <w:rsid w:val="44562E10"/>
    <w:rsid w:val="44654E01"/>
    <w:rsid w:val="44731281"/>
    <w:rsid w:val="44782D86"/>
    <w:rsid w:val="44837E5F"/>
    <w:rsid w:val="449000D0"/>
    <w:rsid w:val="44901E7E"/>
    <w:rsid w:val="44906321"/>
    <w:rsid w:val="449C6A74"/>
    <w:rsid w:val="44B5060A"/>
    <w:rsid w:val="44BA339E"/>
    <w:rsid w:val="44C369BC"/>
    <w:rsid w:val="44E16B7D"/>
    <w:rsid w:val="44E87F0C"/>
    <w:rsid w:val="44F969D3"/>
    <w:rsid w:val="44FE437A"/>
    <w:rsid w:val="44FF0DB1"/>
    <w:rsid w:val="450D3DDE"/>
    <w:rsid w:val="451767D4"/>
    <w:rsid w:val="45236BE7"/>
    <w:rsid w:val="4528655A"/>
    <w:rsid w:val="4535148A"/>
    <w:rsid w:val="4545684F"/>
    <w:rsid w:val="454669E0"/>
    <w:rsid w:val="456B28EB"/>
    <w:rsid w:val="457178AF"/>
    <w:rsid w:val="45734B7C"/>
    <w:rsid w:val="45A32943"/>
    <w:rsid w:val="45B12E44"/>
    <w:rsid w:val="45B22280"/>
    <w:rsid w:val="45B251C1"/>
    <w:rsid w:val="45C85A30"/>
    <w:rsid w:val="45C9535A"/>
    <w:rsid w:val="45D95AA6"/>
    <w:rsid w:val="45E768CB"/>
    <w:rsid w:val="45EE65DE"/>
    <w:rsid w:val="45EF0E26"/>
    <w:rsid w:val="45EF52CA"/>
    <w:rsid w:val="45F14B9E"/>
    <w:rsid w:val="45F428E0"/>
    <w:rsid w:val="45FE72BB"/>
    <w:rsid w:val="460E24E5"/>
    <w:rsid w:val="46160AA8"/>
    <w:rsid w:val="461D4003"/>
    <w:rsid w:val="462C02CC"/>
    <w:rsid w:val="462C207A"/>
    <w:rsid w:val="463F7FFF"/>
    <w:rsid w:val="464E1599"/>
    <w:rsid w:val="46542B31"/>
    <w:rsid w:val="466B0DF4"/>
    <w:rsid w:val="46734F4B"/>
    <w:rsid w:val="467D0B27"/>
    <w:rsid w:val="468974CC"/>
    <w:rsid w:val="468C48C7"/>
    <w:rsid w:val="469A6FE4"/>
    <w:rsid w:val="469C7200"/>
    <w:rsid w:val="46AC5AA6"/>
    <w:rsid w:val="46B13FCE"/>
    <w:rsid w:val="46B63305"/>
    <w:rsid w:val="46E62229"/>
    <w:rsid w:val="46ED31AE"/>
    <w:rsid w:val="47013507"/>
    <w:rsid w:val="472201F4"/>
    <w:rsid w:val="47264328"/>
    <w:rsid w:val="47431971"/>
    <w:rsid w:val="47543636"/>
    <w:rsid w:val="477F442B"/>
    <w:rsid w:val="47841A42"/>
    <w:rsid w:val="478A52AA"/>
    <w:rsid w:val="4792415F"/>
    <w:rsid w:val="479C4FDD"/>
    <w:rsid w:val="47B93528"/>
    <w:rsid w:val="47BC11DC"/>
    <w:rsid w:val="47C87B80"/>
    <w:rsid w:val="47CF0F0F"/>
    <w:rsid w:val="47CF3FE6"/>
    <w:rsid w:val="47FD3CCE"/>
    <w:rsid w:val="48036E0A"/>
    <w:rsid w:val="4812117F"/>
    <w:rsid w:val="48233009"/>
    <w:rsid w:val="48390A7E"/>
    <w:rsid w:val="483B1A85"/>
    <w:rsid w:val="48437986"/>
    <w:rsid w:val="48457423"/>
    <w:rsid w:val="484C255F"/>
    <w:rsid w:val="48504ACA"/>
    <w:rsid w:val="485B4B7D"/>
    <w:rsid w:val="48630B93"/>
    <w:rsid w:val="486356BA"/>
    <w:rsid w:val="48643D4D"/>
    <w:rsid w:val="4867383D"/>
    <w:rsid w:val="487F7627"/>
    <w:rsid w:val="4893018E"/>
    <w:rsid w:val="489C351F"/>
    <w:rsid w:val="48AC2FFE"/>
    <w:rsid w:val="48AC74A2"/>
    <w:rsid w:val="48B450E7"/>
    <w:rsid w:val="48CB5B7A"/>
    <w:rsid w:val="48CB7038"/>
    <w:rsid w:val="48E9484C"/>
    <w:rsid w:val="49137521"/>
    <w:rsid w:val="491673C3"/>
    <w:rsid w:val="49320DBC"/>
    <w:rsid w:val="493279A7"/>
    <w:rsid w:val="49356609"/>
    <w:rsid w:val="493D1461"/>
    <w:rsid w:val="495C67D2"/>
    <w:rsid w:val="495F4514"/>
    <w:rsid w:val="496C156E"/>
    <w:rsid w:val="498F5615"/>
    <w:rsid w:val="49902920"/>
    <w:rsid w:val="49926BD5"/>
    <w:rsid w:val="499441BE"/>
    <w:rsid w:val="49995C78"/>
    <w:rsid w:val="49A17235"/>
    <w:rsid w:val="49A85EBB"/>
    <w:rsid w:val="49BA1613"/>
    <w:rsid w:val="49E05655"/>
    <w:rsid w:val="49F95D5E"/>
    <w:rsid w:val="4A050C18"/>
    <w:rsid w:val="4A053C19"/>
    <w:rsid w:val="4A0D5D1E"/>
    <w:rsid w:val="4A113A61"/>
    <w:rsid w:val="4A1B48DF"/>
    <w:rsid w:val="4A2A53BA"/>
    <w:rsid w:val="4A30529E"/>
    <w:rsid w:val="4A4E0186"/>
    <w:rsid w:val="4A571C6B"/>
    <w:rsid w:val="4A58343D"/>
    <w:rsid w:val="4A5D14ED"/>
    <w:rsid w:val="4A6A0A52"/>
    <w:rsid w:val="4A8835F7"/>
    <w:rsid w:val="4AA541A9"/>
    <w:rsid w:val="4AAB0526"/>
    <w:rsid w:val="4ACA2679"/>
    <w:rsid w:val="4ACA3627"/>
    <w:rsid w:val="4ACB2C07"/>
    <w:rsid w:val="4ACB7405"/>
    <w:rsid w:val="4ADE2D0F"/>
    <w:rsid w:val="4ADF76BB"/>
    <w:rsid w:val="4AE50A49"/>
    <w:rsid w:val="4B0215FB"/>
    <w:rsid w:val="4B1D6435"/>
    <w:rsid w:val="4B223A4B"/>
    <w:rsid w:val="4B307F16"/>
    <w:rsid w:val="4B3519D1"/>
    <w:rsid w:val="4B490FD8"/>
    <w:rsid w:val="4B5B21AE"/>
    <w:rsid w:val="4B812670"/>
    <w:rsid w:val="4B9A5798"/>
    <w:rsid w:val="4BC80A24"/>
    <w:rsid w:val="4BD769A2"/>
    <w:rsid w:val="4BDC3BFA"/>
    <w:rsid w:val="4BFA4682"/>
    <w:rsid w:val="4BFC45DA"/>
    <w:rsid w:val="4BFE1DC3"/>
    <w:rsid w:val="4C2B1462"/>
    <w:rsid w:val="4C3C6F47"/>
    <w:rsid w:val="4C3E6663"/>
    <w:rsid w:val="4C5C4D3B"/>
    <w:rsid w:val="4C621363"/>
    <w:rsid w:val="4C982217"/>
    <w:rsid w:val="4C997D3D"/>
    <w:rsid w:val="4CB3357A"/>
    <w:rsid w:val="4CE76CFB"/>
    <w:rsid w:val="4D063625"/>
    <w:rsid w:val="4D2751F1"/>
    <w:rsid w:val="4D31441A"/>
    <w:rsid w:val="4D496A3A"/>
    <w:rsid w:val="4D5325E2"/>
    <w:rsid w:val="4D537B97"/>
    <w:rsid w:val="4D5B142A"/>
    <w:rsid w:val="4D6E3093"/>
    <w:rsid w:val="4D9F75D5"/>
    <w:rsid w:val="4DB56DF9"/>
    <w:rsid w:val="4DBD7A5B"/>
    <w:rsid w:val="4DC25072"/>
    <w:rsid w:val="4DCE3A17"/>
    <w:rsid w:val="4E07740D"/>
    <w:rsid w:val="4E095952"/>
    <w:rsid w:val="4E22581B"/>
    <w:rsid w:val="4E28581D"/>
    <w:rsid w:val="4E37780E"/>
    <w:rsid w:val="4E384115"/>
    <w:rsid w:val="4E3E1263"/>
    <w:rsid w:val="4E3E294A"/>
    <w:rsid w:val="4E4168DE"/>
    <w:rsid w:val="4E434405"/>
    <w:rsid w:val="4E481A1B"/>
    <w:rsid w:val="4E53663A"/>
    <w:rsid w:val="4E650709"/>
    <w:rsid w:val="4E682F7C"/>
    <w:rsid w:val="4E9E163B"/>
    <w:rsid w:val="4EA03951"/>
    <w:rsid w:val="4EA2737D"/>
    <w:rsid w:val="4EA67627"/>
    <w:rsid w:val="4EC33B78"/>
    <w:rsid w:val="4EE334F2"/>
    <w:rsid w:val="4EF218F8"/>
    <w:rsid w:val="4EF456FF"/>
    <w:rsid w:val="4EFC5641"/>
    <w:rsid w:val="4F001D2C"/>
    <w:rsid w:val="4F1D07B2"/>
    <w:rsid w:val="4F3E0C37"/>
    <w:rsid w:val="4F434CDE"/>
    <w:rsid w:val="4F5A6A5D"/>
    <w:rsid w:val="4F5D32A4"/>
    <w:rsid w:val="4F702FD7"/>
    <w:rsid w:val="4F7F0F85"/>
    <w:rsid w:val="4FB82BD0"/>
    <w:rsid w:val="4FBC4130"/>
    <w:rsid w:val="4FD95C56"/>
    <w:rsid w:val="4FDF015D"/>
    <w:rsid w:val="4FE47521"/>
    <w:rsid w:val="4FE65048"/>
    <w:rsid w:val="4FFE14C1"/>
    <w:rsid w:val="500D2764"/>
    <w:rsid w:val="50151DD1"/>
    <w:rsid w:val="501D55AD"/>
    <w:rsid w:val="502C6A6D"/>
    <w:rsid w:val="503B1837"/>
    <w:rsid w:val="504107A8"/>
    <w:rsid w:val="504872DB"/>
    <w:rsid w:val="50547837"/>
    <w:rsid w:val="505931B7"/>
    <w:rsid w:val="505A3FA9"/>
    <w:rsid w:val="507408A5"/>
    <w:rsid w:val="5079410E"/>
    <w:rsid w:val="507B6F2F"/>
    <w:rsid w:val="509B32CD"/>
    <w:rsid w:val="50A13664"/>
    <w:rsid w:val="50A2175E"/>
    <w:rsid w:val="50CE26AB"/>
    <w:rsid w:val="50E606D0"/>
    <w:rsid w:val="50E91ED9"/>
    <w:rsid w:val="50EC0D83"/>
    <w:rsid w:val="50EE68AA"/>
    <w:rsid w:val="51167F0D"/>
    <w:rsid w:val="51177FF0"/>
    <w:rsid w:val="51222447"/>
    <w:rsid w:val="51361FFF"/>
    <w:rsid w:val="514324CE"/>
    <w:rsid w:val="51546100"/>
    <w:rsid w:val="516140B5"/>
    <w:rsid w:val="516721B8"/>
    <w:rsid w:val="516A3A56"/>
    <w:rsid w:val="51750D79"/>
    <w:rsid w:val="517B7636"/>
    <w:rsid w:val="517F39A6"/>
    <w:rsid w:val="51972964"/>
    <w:rsid w:val="51B43E19"/>
    <w:rsid w:val="51BC0756"/>
    <w:rsid w:val="51BE04E1"/>
    <w:rsid w:val="51C27D36"/>
    <w:rsid w:val="51D05FAF"/>
    <w:rsid w:val="51D244AB"/>
    <w:rsid w:val="51DF2696"/>
    <w:rsid w:val="51E47CAD"/>
    <w:rsid w:val="51F53C68"/>
    <w:rsid w:val="51FF462F"/>
    <w:rsid w:val="520C2D5F"/>
    <w:rsid w:val="5224454D"/>
    <w:rsid w:val="522B77E3"/>
    <w:rsid w:val="523634E2"/>
    <w:rsid w:val="523E73BD"/>
    <w:rsid w:val="52546BE0"/>
    <w:rsid w:val="525A0000"/>
    <w:rsid w:val="526130AB"/>
    <w:rsid w:val="52630865"/>
    <w:rsid w:val="527C6137"/>
    <w:rsid w:val="52857DB3"/>
    <w:rsid w:val="528F5E6A"/>
    <w:rsid w:val="52A42F98"/>
    <w:rsid w:val="52B71D98"/>
    <w:rsid w:val="52D2127F"/>
    <w:rsid w:val="52E31D12"/>
    <w:rsid w:val="52EA4E4F"/>
    <w:rsid w:val="52F16A55"/>
    <w:rsid w:val="5302663C"/>
    <w:rsid w:val="530B00A1"/>
    <w:rsid w:val="530B46A5"/>
    <w:rsid w:val="531225F7"/>
    <w:rsid w:val="53176844"/>
    <w:rsid w:val="536E5A80"/>
    <w:rsid w:val="537B63EF"/>
    <w:rsid w:val="538916F6"/>
    <w:rsid w:val="538C5F06"/>
    <w:rsid w:val="5393482C"/>
    <w:rsid w:val="53964FD7"/>
    <w:rsid w:val="53966D85"/>
    <w:rsid w:val="539D3474"/>
    <w:rsid w:val="539D45B7"/>
    <w:rsid w:val="53A92F5C"/>
    <w:rsid w:val="53AE186D"/>
    <w:rsid w:val="53AE40CE"/>
    <w:rsid w:val="53BE75B7"/>
    <w:rsid w:val="53CB2ED2"/>
    <w:rsid w:val="53D34E4C"/>
    <w:rsid w:val="53E06252"/>
    <w:rsid w:val="53E93358"/>
    <w:rsid w:val="53F046E7"/>
    <w:rsid w:val="53F32429"/>
    <w:rsid w:val="540E2DBF"/>
    <w:rsid w:val="542B7CA6"/>
    <w:rsid w:val="542D2CF4"/>
    <w:rsid w:val="543C3DD0"/>
    <w:rsid w:val="54422A68"/>
    <w:rsid w:val="54571A5C"/>
    <w:rsid w:val="546E5810"/>
    <w:rsid w:val="548613BD"/>
    <w:rsid w:val="548B2661"/>
    <w:rsid w:val="54940340"/>
    <w:rsid w:val="54BA17CC"/>
    <w:rsid w:val="54BB15CE"/>
    <w:rsid w:val="54BE3235"/>
    <w:rsid w:val="54CD1014"/>
    <w:rsid w:val="5503044A"/>
    <w:rsid w:val="55313209"/>
    <w:rsid w:val="554035A7"/>
    <w:rsid w:val="55482300"/>
    <w:rsid w:val="55490DEE"/>
    <w:rsid w:val="555B0286"/>
    <w:rsid w:val="556E7FB9"/>
    <w:rsid w:val="559C6DD5"/>
    <w:rsid w:val="55AA6BB4"/>
    <w:rsid w:val="55B81234"/>
    <w:rsid w:val="55C93441"/>
    <w:rsid w:val="55C951EF"/>
    <w:rsid w:val="55D122F6"/>
    <w:rsid w:val="55D911AB"/>
    <w:rsid w:val="55DD6EED"/>
    <w:rsid w:val="55E262B1"/>
    <w:rsid w:val="55F36710"/>
    <w:rsid w:val="56111C6C"/>
    <w:rsid w:val="562A6468"/>
    <w:rsid w:val="562B5EAA"/>
    <w:rsid w:val="563E78E9"/>
    <w:rsid w:val="564B654C"/>
    <w:rsid w:val="56501DBB"/>
    <w:rsid w:val="56552F27"/>
    <w:rsid w:val="565F57AC"/>
    <w:rsid w:val="5669226E"/>
    <w:rsid w:val="566D3E5D"/>
    <w:rsid w:val="56705FB3"/>
    <w:rsid w:val="56763FC3"/>
    <w:rsid w:val="567B1D75"/>
    <w:rsid w:val="56813D1C"/>
    <w:rsid w:val="568D0913"/>
    <w:rsid w:val="56955A19"/>
    <w:rsid w:val="56B84917"/>
    <w:rsid w:val="56C9121F"/>
    <w:rsid w:val="56D4209E"/>
    <w:rsid w:val="56D95906"/>
    <w:rsid w:val="56DA23EB"/>
    <w:rsid w:val="5705494D"/>
    <w:rsid w:val="570606C5"/>
    <w:rsid w:val="57061740"/>
    <w:rsid w:val="571D1301"/>
    <w:rsid w:val="5728063B"/>
    <w:rsid w:val="57400EA8"/>
    <w:rsid w:val="574C185C"/>
    <w:rsid w:val="57506FB2"/>
    <w:rsid w:val="575C02E5"/>
    <w:rsid w:val="576158FB"/>
    <w:rsid w:val="577B076B"/>
    <w:rsid w:val="57875DBB"/>
    <w:rsid w:val="578C2978"/>
    <w:rsid w:val="579E26AC"/>
    <w:rsid w:val="579E445A"/>
    <w:rsid w:val="57AD1E38"/>
    <w:rsid w:val="57D61E46"/>
    <w:rsid w:val="57E9601D"/>
    <w:rsid w:val="57F16C7F"/>
    <w:rsid w:val="580E04B8"/>
    <w:rsid w:val="58136BF6"/>
    <w:rsid w:val="582853EE"/>
    <w:rsid w:val="58287BFE"/>
    <w:rsid w:val="582F0873"/>
    <w:rsid w:val="584C41EB"/>
    <w:rsid w:val="5896140D"/>
    <w:rsid w:val="58B73A25"/>
    <w:rsid w:val="58BE1E98"/>
    <w:rsid w:val="58BF0B2C"/>
    <w:rsid w:val="58C63C68"/>
    <w:rsid w:val="58D66D48"/>
    <w:rsid w:val="58DF4D2A"/>
    <w:rsid w:val="58F06F08"/>
    <w:rsid w:val="590B2E55"/>
    <w:rsid w:val="590B3D71"/>
    <w:rsid w:val="590F533F"/>
    <w:rsid w:val="59137A97"/>
    <w:rsid w:val="591C0AE1"/>
    <w:rsid w:val="59220B78"/>
    <w:rsid w:val="592310BA"/>
    <w:rsid w:val="59322522"/>
    <w:rsid w:val="593F2EE9"/>
    <w:rsid w:val="59431478"/>
    <w:rsid w:val="595219A0"/>
    <w:rsid w:val="595A2602"/>
    <w:rsid w:val="595C45CC"/>
    <w:rsid w:val="597139E9"/>
    <w:rsid w:val="59745DBA"/>
    <w:rsid w:val="59A61647"/>
    <w:rsid w:val="59B02409"/>
    <w:rsid w:val="59B166C6"/>
    <w:rsid w:val="59B51556"/>
    <w:rsid w:val="59B77A55"/>
    <w:rsid w:val="59C12CF5"/>
    <w:rsid w:val="59D800F7"/>
    <w:rsid w:val="59DA1631"/>
    <w:rsid w:val="59E96D89"/>
    <w:rsid w:val="5A0507C0"/>
    <w:rsid w:val="5A0802B0"/>
    <w:rsid w:val="5A1D0200"/>
    <w:rsid w:val="5A20384C"/>
    <w:rsid w:val="5A252C10"/>
    <w:rsid w:val="5A53777D"/>
    <w:rsid w:val="5A5534F6"/>
    <w:rsid w:val="5A5D05FC"/>
    <w:rsid w:val="5A5F25C6"/>
    <w:rsid w:val="5A6574B1"/>
    <w:rsid w:val="5A725892"/>
    <w:rsid w:val="5A92474A"/>
    <w:rsid w:val="5A9F52B9"/>
    <w:rsid w:val="5AB4118D"/>
    <w:rsid w:val="5AB67D0C"/>
    <w:rsid w:val="5ACA36EA"/>
    <w:rsid w:val="5AE1122D"/>
    <w:rsid w:val="5AF0321E"/>
    <w:rsid w:val="5B015702"/>
    <w:rsid w:val="5B13515F"/>
    <w:rsid w:val="5B461090"/>
    <w:rsid w:val="5B525C87"/>
    <w:rsid w:val="5B6B6D49"/>
    <w:rsid w:val="5B7163FA"/>
    <w:rsid w:val="5B7260DC"/>
    <w:rsid w:val="5B892AAC"/>
    <w:rsid w:val="5B8F0C89"/>
    <w:rsid w:val="5B922527"/>
    <w:rsid w:val="5BA41AA5"/>
    <w:rsid w:val="5BA83AF9"/>
    <w:rsid w:val="5BAA45D4"/>
    <w:rsid w:val="5BB42AF5"/>
    <w:rsid w:val="5BBC637F"/>
    <w:rsid w:val="5BC07095"/>
    <w:rsid w:val="5BC85F49"/>
    <w:rsid w:val="5BCF1086"/>
    <w:rsid w:val="5BD42B40"/>
    <w:rsid w:val="5BD60666"/>
    <w:rsid w:val="5BD764EF"/>
    <w:rsid w:val="5BFB00CD"/>
    <w:rsid w:val="5C1C6D46"/>
    <w:rsid w:val="5C207B33"/>
    <w:rsid w:val="5C4B043E"/>
    <w:rsid w:val="5C5743C0"/>
    <w:rsid w:val="5C5F660E"/>
    <w:rsid w:val="5C695C7A"/>
    <w:rsid w:val="5C7560D1"/>
    <w:rsid w:val="5C846314"/>
    <w:rsid w:val="5C906DC8"/>
    <w:rsid w:val="5CB00EB7"/>
    <w:rsid w:val="5CC42BB4"/>
    <w:rsid w:val="5CD526CC"/>
    <w:rsid w:val="5CDD77D2"/>
    <w:rsid w:val="5D1F428F"/>
    <w:rsid w:val="5D1F603D"/>
    <w:rsid w:val="5D296EBB"/>
    <w:rsid w:val="5D35760E"/>
    <w:rsid w:val="5D7243BE"/>
    <w:rsid w:val="5D9E1657"/>
    <w:rsid w:val="5DAF116F"/>
    <w:rsid w:val="5DB95237"/>
    <w:rsid w:val="5DE828D3"/>
    <w:rsid w:val="5DE97B84"/>
    <w:rsid w:val="5DEC610D"/>
    <w:rsid w:val="5DFA0C96"/>
    <w:rsid w:val="5E036AFC"/>
    <w:rsid w:val="5E0A4834"/>
    <w:rsid w:val="5E1B1343"/>
    <w:rsid w:val="5E581FF4"/>
    <w:rsid w:val="5E6A153A"/>
    <w:rsid w:val="5E7D126D"/>
    <w:rsid w:val="5E7F4FE5"/>
    <w:rsid w:val="5E8303C5"/>
    <w:rsid w:val="5E8F2D4E"/>
    <w:rsid w:val="5E99597B"/>
    <w:rsid w:val="5EA17F9F"/>
    <w:rsid w:val="5ECD0A47"/>
    <w:rsid w:val="5ED66BCF"/>
    <w:rsid w:val="5EE96902"/>
    <w:rsid w:val="5EFF1C82"/>
    <w:rsid w:val="5F0454EA"/>
    <w:rsid w:val="5F056EE4"/>
    <w:rsid w:val="5F1020E1"/>
    <w:rsid w:val="5F17346F"/>
    <w:rsid w:val="5F182D44"/>
    <w:rsid w:val="5F1B313A"/>
    <w:rsid w:val="5F2636B2"/>
    <w:rsid w:val="5F294A3B"/>
    <w:rsid w:val="5F2B6F1B"/>
    <w:rsid w:val="5F3331BE"/>
    <w:rsid w:val="5F6162A0"/>
    <w:rsid w:val="5F7F2DC3"/>
    <w:rsid w:val="5FA36AB1"/>
    <w:rsid w:val="5FC2161A"/>
    <w:rsid w:val="5FCB6008"/>
    <w:rsid w:val="5FCD1D80"/>
    <w:rsid w:val="5FD37A1C"/>
    <w:rsid w:val="5FD9069D"/>
    <w:rsid w:val="5FDE47AA"/>
    <w:rsid w:val="5FE53C38"/>
    <w:rsid w:val="5FE570CA"/>
    <w:rsid w:val="602D0A71"/>
    <w:rsid w:val="603E3245"/>
    <w:rsid w:val="603E67DA"/>
    <w:rsid w:val="60461A11"/>
    <w:rsid w:val="605009DE"/>
    <w:rsid w:val="605129B1"/>
    <w:rsid w:val="60583D40"/>
    <w:rsid w:val="60601BED"/>
    <w:rsid w:val="6065645C"/>
    <w:rsid w:val="606C1599"/>
    <w:rsid w:val="606E3563"/>
    <w:rsid w:val="6074044E"/>
    <w:rsid w:val="607466A0"/>
    <w:rsid w:val="607D013A"/>
    <w:rsid w:val="608C1C3B"/>
    <w:rsid w:val="60917C36"/>
    <w:rsid w:val="609B00D0"/>
    <w:rsid w:val="60AB739A"/>
    <w:rsid w:val="60B151FE"/>
    <w:rsid w:val="60B371C8"/>
    <w:rsid w:val="60D23867"/>
    <w:rsid w:val="60D34166"/>
    <w:rsid w:val="60D6607C"/>
    <w:rsid w:val="60E455D3"/>
    <w:rsid w:val="60E6759D"/>
    <w:rsid w:val="60EC092C"/>
    <w:rsid w:val="60F11A9E"/>
    <w:rsid w:val="610B7004"/>
    <w:rsid w:val="6110146E"/>
    <w:rsid w:val="61330309"/>
    <w:rsid w:val="614B4654"/>
    <w:rsid w:val="61573FF7"/>
    <w:rsid w:val="6162299C"/>
    <w:rsid w:val="61736957"/>
    <w:rsid w:val="61A46B11"/>
    <w:rsid w:val="61AB70CF"/>
    <w:rsid w:val="61C426DB"/>
    <w:rsid w:val="61C64CFD"/>
    <w:rsid w:val="61D76EE6"/>
    <w:rsid w:val="61F71336"/>
    <w:rsid w:val="62205BE2"/>
    <w:rsid w:val="62257C51"/>
    <w:rsid w:val="6232010C"/>
    <w:rsid w:val="623954AB"/>
    <w:rsid w:val="624125B1"/>
    <w:rsid w:val="62456545"/>
    <w:rsid w:val="62525DC5"/>
    <w:rsid w:val="625F1D08"/>
    <w:rsid w:val="6267026A"/>
    <w:rsid w:val="626E2C00"/>
    <w:rsid w:val="627604AD"/>
    <w:rsid w:val="627B3D15"/>
    <w:rsid w:val="62917095"/>
    <w:rsid w:val="62AC3ECF"/>
    <w:rsid w:val="62AE5E99"/>
    <w:rsid w:val="62BC06BA"/>
    <w:rsid w:val="62BC1A36"/>
    <w:rsid w:val="62CA095A"/>
    <w:rsid w:val="62D42DEA"/>
    <w:rsid w:val="62DD0FC6"/>
    <w:rsid w:val="62FD61DC"/>
    <w:rsid w:val="63010B72"/>
    <w:rsid w:val="630C4ABC"/>
    <w:rsid w:val="63177683"/>
    <w:rsid w:val="63226D01"/>
    <w:rsid w:val="633640E0"/>
    <w:rsid w:val="633D6240"/>
    <w:rsid w:val="6356208C"/>
    <w:rsid w:val="63586519"/>
    <w:rsid w:val="635C3B47"/>
    <w:rsid w:val="637D591E"/>
    <w:rsid w:val="63921563"/>
    <w:rsid w:val="639651F7"/>
    <w:rsid w:val="63A20A58"/>
    <w:rsid w:val="63C17E4E"/>
    <w:rsid w:val="63C90AB0"/>
    <w:rsid w:val="63D40A62"/>
    <w:rsid w:val="63EC2908"/>
    <w:rsid w:val="63F7561D"/>
    <w:rsid w:val="63FF318C"/>
    <w:rsid w:val="64033220"/>
    <w:rsid w:val="641206A9"/>
    <w:rsid w:val="64236413"/>
    <w:rsid w:val="642F4751"/>
    <w:rsid w:val="64373C6C"/>
    <w:rsid w:val="643B3F64"/>
    <w:rsid w:val="64414AEB"/>
    <w:rsid w:val="644260FF"/>
    <w:rsid w:val="645D5842"/>
    <w:rsid w:val="64641188"/>
    <w:rsid w:val="646709F5"/>
    <w:rsid w:val="647924D6"/>
    <w:rsid w:val="647B3971"/>
    <w:rsid w:val="648222B1"/>
    <w:rsid w:val="64994927"/>
    <w:rsid w:val="64996796"/>
    <w:rsid w:val="64B11C70"/>
    <w:rsid w:val="64C4770E"/>
    <w:rsid w:val="64D836A1"/>
    <w:rsid w:val="64F32289"/>
    <w:rsid w:val="64F72A04"/>
    <w:rsid w:val="64F97173"/>
    <w:rsid w:val="64FE574A"/>
    <w:rsid w:val="64FE713C"/>
    <w:rsid w:val="65047EA2"/>
    <w:rsid w:val="650B6F5C"/>
    <w:rsid w:val="651019F9"/>
    <w:rsid w:val="65197815"/>
    <w:rsid w:val="651D5558"/>
    <w:rsid w:val="652956AC"/>
    <w:rsid w:val="654361BE"/>
    <w:rsid w:val="65487DE3"/>
    <w:rsid w:val="655B7E2E"/>
    <w:rsid w:val="65703381"/>
    <w:rsid w:val="657C1D0C"/>
    <w:rsid w:val="65CB6D62"/>
    <w:rsid w:val="65CD0D2C"/>
    <w:rsid w:val="65D025CA"/>
    <w:rsid w:val="65D84BDD"/>
    <w:rsid w:val="65DC2D1D"/>
    <w:rsid w:val="65DF0A5F"/>
    <w:rsid w:val="65F90E7C"/>
    <w:rsid w:val="65FA7647"/>
    <w:rsid w:val="66106E6A"/>
    <w:rsid w:val="662D5327"/>
    <w:rsid w:val="663C08B4"/>
    <w:rsid w:val="663C1A0D"/>
    <w:rsid w:val="664E0853"/>
    <w:rsid w:val="66520E25"/>
    <w:rsid w:val="66541BDE"/>
    <w:rsid w:val="665455E6"/>
    <w:rsid w:val="665F1585"/>
    <w:rsid w:val="66677C0C"/>
    <w:rsid w:val="666B40A1"/>
    <w:rsid w:val="66720498"/>
    <w:rsid w:val="667A7F41"/>
    <w:rsid w:val="667C62AE"/>
    <w:rsid w:val="669730E8"/>
    <w:rsid w:val="669C24AC"/>
    <w:rsid w:val="66B5531C"/>
    <w:rsid w:val="66E32002"/>
    <w:rsid w:val="66E346C2"/>
    <w:rsid w:val="66E86B42"/>
    <w:rsid w:val="670A5668"/>
    <w:rsid w:val="67112E9A"/>
    <w:rsid w:val="67210E21"/>
    <w:rsid w:val="67292CCC"/>
    <w:rsid w:val="672E75A8"/>
    <w:rsid w:val="67332810"/>
    <w:rsid w:val="67620061"/>
    <w:rsid w:val="67705236"/>
    <w:rsid w:val="6773145F"/>
    <w:rsid w:val="678216A2"/>
    <w:rsid w:val="67876CB8"/>
    <w:rsid w:val="678B49FB"/>
    <w:rsid w:val="679B09B6"/>
    <w:rsid w:val="67E97973"/>
    <w:rsid w:val="67FA392E"/>
    <w:rsid w:val="680E1188"/>
    <w:rsid w:val="681744E0"/>
    <w:rsid w:val="682D3D04"/>
    <w:rsid w:val="68354966"/>
    <w:rsid w:val="684B418A"/>
    <w:rsid w:val="68525518"/>
    <w:rsid w:val="68586B99"/>
    <w:rsid w:val="685C0145"/>
    <w:rsid w:val="685E6883"/>
    <w:rsid w:val="685F19E3"/>
    <w:rsid w:val="686F09CD"/>
    <w:rsid w:val="688F22C8"/>
    <w:rsid w:val="689B5E8D"/>
    <w:rsid w:val="689C49E5"/>
    <w:rsid w:val="689E250C"/>
    <w:rsid w:val="68A13DAA"/>
    <w:rsid w:val="68A613C0"/>
    <w:rsid w:val="68B61C37"/>
    <w:rsid w:val="68F17366"/>
    <w:rsid w:val="69243633"/>
    <w:rsid w:val="692D19E3"/>
    <w:rsid w:val="69317703"/>
    <w:rsid w:val="693B5FAC"/>
    <w:rsid w:val="69407A67"/>
    <w:rsid w:val="694D2244"/>
    <w:rsid w:val="694F68AF"/>
    <w:rsid w:val="6951757E"/>
    <w:rsid w:val="696262B0"/>
    <w:rsid w:val="69766D26"/>
    <w:rsid w:val="6976772C"/>
    <w:rsid w:val="69845BA5"/>
    <w:rsid w:val="69886224"/>
    <w:rsid w:val="69A9053F"/>
    <w:rsid w:val="69AB764B"/>
    <w:rsid w:val="69B12712"/>
    <w:rsid w:val="69B1626F"/>
    <w:rsid w:val="69C2222A"/>
    <w:rsid w:val="69CB7928"/>
    <w:rsid w:val="69CF0BD4"/>
    <w:rsid w:val="69DA57C5"/>
    <w:rsid w:val="69DD1DA1"/>
    <w:rsid w:val="69E421A0"/>
    <w:rsid w:val="69E44896"/>
    <w:rsid w:val="69F137E7"/>
    <w:rsid w:val="69F52454"/>
    <w:rsid w:val="69F60125"/>
    <w:rsid w:val="69FB573C"/>
    <w:rsid w:val="6A0942FC"/>
    <w:rsid w:val="6A0B0347"/>
    <w:rsid w:val="6A351711"/>
    <w:rsid w:val="6A3D3FA6"/>
    <w:rsid w:val="6A3E6EBC"/>
    <w:rsid w:val="6A4D41E9"/>
    <w:rsid w:val="6A511EFA"/>
    <w:rsid w:val="6A707ED8"/>
    <w:rsid w:val="6A7438AA"/>
    <w:rsid w:val="6AA03ADE"/>
    <w:rsid w:val="6ACA793F"/>
    <w:rsid w:val="6AEF557A"/>
    <w:rsid w:val="6B080110"/>
    <w:rsid w:val="6B146AB5"/>
    <w:rsid w:val="6B15282D"/>
    <w:rsid w:val="6B174A55"/>
    <w:rsid w:val="6B20545A"/>
    <w:rsid w:val="6B462CDA"/>
    <w:rsid w:val="6B4A24D7"/>
    <w:rsid w:val="6B517D14"/>
    <w:rsid w:val="6B621F16"/>
    <w:rsid w:val="6B785296"/>
    <w:rsid w:val="6B7D3161"/>
    <w:rsid w:val="6B8579B3"/>
    <w:rsid w:val="6B923E7E"/>
    <w:rsid w:val="6BA739C3"/>
    <w:rsid w:val="6BC56001"/>
    <w:rsid w:val="6BCB7ABB"/>
    <w:rsid w:val="6BDF5315"/>
    <w:rsid w:val="6BE629EB"/>
    <w:rsid w:val="6BEE47A2"/>
    <w:rsid w:val="6C007E05"/>
    <w:rsid w:val="6C0528A2"/>
    <w:rsid w:val="6C1B20C5"/>
    <w:rsid w:val="6C313697"/>
    <w:rsid w:val="6C343A69"/>
    <w:rsid w:val="6C3968F5"/>
    <w:rsid w:val="6C411B2C"/>
    <w:rsid w:val="6C5B1775"/>
    <w:rsid w:val="6C5B35E4"/>
    <w:rsid w:val="6C7812C6"/>
    <w:rsid w:val="6C795E7E"/>
    <w:rsid w:val="6C7C339A"/>
    <w:rsid w:val="6C7F246B"/>
    <w:rsid w:val="6C830396"/>
    <w:rsid w:val="6C873581"/>
    <w:rsid w:val="6C9C6D62"/>
    <w:rsid w:val="6CA46B19"/>
    <w:rsid w:val="6CB13298"/>
    <w:rsid w:val="6CB202B7"/>
    <w:rsid w:val="6CDA5ADC"/>
    <w:rsid w:val="6D06067F"/>
    <w:rsid w:val="6D156B14"/>
    <w:rsid w:val="6D1C7EA3"/>
    <w:rsid w:val="6D9B526C"/>
    <w:rsid w:val="6DB14A8F"/>
    <w:rsid w:val="6DBA4924"/>
    <w:rsid w:val="6DC04CD2"/>
    <w:rsid w:val="6DC43B88"/>
    <w:rsid w:val="6DD536EF"/>
    <w:rsid w:val="6DE07122"/>
    <w:rsid w:val="6DFB5D0A"/>
    <w:rsid w:val="6E0472B5"/>
    <w:rsid w:val="6E051558"/>
    <w:rsid w:val="6E076DA5"/>
    <w:rsid w:val="6E0C6169"/>
    <w:rsid w:val="6E164816"/>
    <w:rsid w:val="6E31797E"/>
    <w:rsid w:val="6E4E2CB6"/>
    <w:rsid w:val="6E573888"/>
    <w:rsid w:val="6E576975"/>
    <w:rsid w:val="6E9B31D9"/>
    <w:rsid w:val="6E9C3E88"/>
    <w:rsid w:val="6EAC5256"/>
    <w:rsid w:val="6EAE7221"/>
    <w:rsid w:val="6EC20354"/>
    <w:rsid w:val="6EC52327"/>
    <w:rsid w:val="6ED36C87"/>
    <w:rsid w:val="6EE07913"/>
    <w:rsid w:val="6EF849C7"/>
    <w:rsid w:val="6EFA4214"/>
    <w:rsid w:val="6F103A37"/>
    <w:rsid w:val="6F1352D6"/>
    <w:rsid w:val="6F152DFC"/>
    <w:rsid w:val="6F2040A0"/>
    <w:rsid w:val="6F270113"/>
    <w:rsid w:val="6F3A0AB4"/>
    <w:rsid w:val="6F4331D1"/>
    <w:rsid w:val="6F451933"/>
    <w:rsid w:val="6F4831D1"/>
    <w:rsid w:val="6F4D336D"/>
    <w:rsid w:val="6F4E5D12"/>
    <w:rsid w:val="6F5C4ECE"/>
    <w:rsid w:val="6F673C8F"/>
    <w:rsid w:val="6F6D03D1"/>
    <w:rsid w:val="6F7B7698"/>
    <w:rsid w:val="6F7E5CF7"/>
    <w:rsid w:val="6F820CC0"/>
    <w:rsid w:val="6F82799C"/>
    <w:rsid w:val="6F9603E0"/>
    <w:rsid w:val="6F9957DB"/>
    <w:rsid w:val="6FD76303"/>
    <w:rsid w:val="6FE56C72"/>
    <w:rsid w:val="6FF46EB5"/>
    <w:rsid w:val="703C014D"/>
    <w:rsid w:val="70486207"/>
    <w:rsid w:val="706D1275"/>
    <w:rsid w:val="706E4681"/>
    <w:rsid w:val="707324D0"/>
    <w:rsid w:val="709A5CAE"/>
    <w:rsid w:val="709B4D06"/>
    <w:rsid w:val="709C1A26"/>
    <w:rsid w:val="70AC7790"/>
    <w:rsid w:val="70C66AA3"/>
    <w:rsid w:val="70C90342"/>
    <w:rsid w:val="70D424AE"/>
    <w:rsid w:val="70DE06C1"/>
    <w:rsid w:val="70DE6941"/>
    <w:rsid w:val="70E64A50"/>
    <w:rsid w:val="70FA499F"/>
    <w:rsid w:val="71025602"/>
    <w:rsid w:val="71031AA6"/>
    <w:rsid w:val="71237A52"/>
    <w:rsid w:val="712B6F77"/>
    <w:rsid w:val="71307340"/>
    <w:rsid w:val="71333A0D"/>
    <w:rsid w:val="71494FDF"/>
    <w:rsid w:val="715C7408"/>
    <w:rsid w:val="716B31A7"/>
    <w:rsid w:val="71706A0F"/>
    <w:rsid w:val="717402AD"/>
    <w:rsid w:val="71777D9E"/>
    <w:rsid w:val="719D10AE"/>
    <w:rsid w:val="71B52674"/>
    <w:rsid w:val="71BC7EA6"/>
    <w:rsid w:val="71C1726B"/>
    <w:rsid w:val="71D46F9E"/>
    <w:rsid w:val="71D96C52"/>
    <w:rsid w:val="71DB20DB"/>
    <w:rsid w:val="71E749AE"/>
    <w:rsid w:val="71ED78D3"/>
    <w:rsid w:val="72037883"/>
    <w:rsid w:val="7205184D"/>
    <w:rsid w:val="720930EC"/>
    <w:rsid w:val="720A6E64"/>
    <w:rsid w:val="720E0702"/>
    <w:rsid w:val="72103751"/>
    <w:rsid w:val="721A055A"/>
    <w:rsid w:val="721A770A"/>
    <w:rsid w:val="722021E3"/>
    <w:rsid w:val="722A4E10"/>
    <w:rsid w:val="722B2DE0"/>
    <w:rsid w:val="723D4B43"/>
    <w:rsid w:val="724063E2"/>
    <w:rsid w:val="724A54B2"/>
    <w:rsid w:val="725C14FD"/>
    <w:rsid w:val="72680F2C"/>
    <w:rsid w:val="72696937"/>
    <w:rsid w:val="728409C4"/>
    <w:rsid w:val="72855626"/>
    <w:rsid w:val="72953CAF"/>
    <w:rsid w:val="72A45C65"/>
    <w:rsid w:val="72A66384"/>
    <w:rsid w:val="72A911B4"/>
    <w:rsid w:val="72A9667D"/>
    <w:rsid w:val="72AD2D3D"/>
    <w:rsid w:val="72C8585B"/>
    <w:rsid w:val="72DA05E4"/>
    <w:rsid w:val="72E871A5"/>
    <w:rsid w:val="72EC6569"/>
    <w:rsid w:val="72F24D0E"/>
    <w:rsid w:val="72F316A6"/>
    <w:rsid w:val="73041B05"/>
    <w:rsid w:val="730438B3"/>
    <w:rsid w:val="732D49EF"/>
    <w:rsid w:val="7349576A"/>
    <w:rsid w:val="73612AB3"/>
    <w:rsid w:val="736E6F7E"/>
    <w:rsid w:val="73800E64"/>
    <w:rsid w:val="73832A2A"/>
    <w:rsid w:val="738844E4"/>
    <w:rsid w:val="739268E4"/>
    <w:rsid w:val="73B54BAD"/>
    <w:rsid w:val="73B70925"/>
    <w:rsid w:val="73BD72EC"/>
    <w:rsid w:val="73BF0CB3"/>
    <w:rsid w:val="73BF47DD"/>
    <w:rsid w:val="73CD1EF7"/>
    <w:rsid w:val="73D019E7"/>
    <w:rsid w:val="73D56FFD"/>
    <w:rsid w:val="73E060CE"/>
    <w:rsid w:val="73E159A2"/>
    <w:rsid w:val="73F25E01"/>
    <w:rsid w:val="73F676A0"/>
    <w:rsid w:val="740166F4"/>
    <w:rsid w:val="740364F4"/>
    <w:rsid w:val="740B2A1F"/>
    <w:rsid w:val="74122000"/>
    <w:rsid w:val="74236E16"/>
    <w:rsid w:val="74286E5A"/>
    <w:rsid w:val="742E508B"/>
    <w:rsid w:val="743948D5"/>
    <w:rsid w:val="744A1799"/>
    <w:rsid w:val="745937A1"/>
    <w:rsid w:val="746652D2"/>
    <w:rsid w:val="74714F78"/>
    <w:rsid w:val="747273A3"/>
    <w:rsid w:val="747D56CB"/>
    <w:rsid w:val="74A0585D"/>
    <w:rsid w:val="74B135C7"/>
    <w:rsid w:val="74B259A5"/>
    <w:rsid w:val="74BD640F"/>
    <w:rsid w:val="74D177C5"/>
    <w:rsid w:val="74E04861"/>
    <w:rsid w:val="74E219D2"/>
    <w:rsid w:val="74E4574A"/>
    <w:rsid w:val="74FD4A5E"/>
    <w:rsid w:val="750162FC"/>
    <w:rsid w:val="750A2CD7"/>
    <w:rsid w:val="750A5DC5"/>
    <w:rsid w:val="7513602F"/>
    <w:rsid w:val="75194704"/>
    <w:rsid w:val="751A6E51"/>
    <w:rsid w:val="75357D54"/>
    <w:rsid w:val="753A30F8"/>
    <w:rsid w:val="75406236"/>
    <w:rsid w:val="756248C1"/>
    <w:rsid w:val="75723D1F"/>
    <w:rsid w:val="758019ED"/>
    <w:rsid w:val="75816AFB"/>
    <w:rsid w:val="75894543"/>
    <w:rsid w:val="758A3D23"/>
    <w:rsid w:val="759058D2"/>
    <w:rsid w:val="75A34B85"/>
    <w:rsid w:val="75A35605"/>
    <w:rsid w:val="75B01AD0"/>
    <w:rsid w:val="75B23560"/>
    <w:rsid w:val="75BE5F9B"/>
    <w:rsid w:val="75C15A8B"/>
    <w:rsid w:val="75C537CD"/>
    <w:rsid w:val="75CB06B8"/>
    <w:rsid w:val="75CB4FF4"/>
    <w:rsid w:val="75CD2306"/>
    <w:rsid w:val="75D85DF6"/>
    <w:rsid w:val="75DE663D"/>
    <w:rsid w:val="75E904A3"/>
    <w:rsid w:val="762912BF"/>
    <w:rsid w:val="764204E8"/>
    <w:rsid w:val="764D73FF"/>
    <w:rsid w:val="765661D4"/>
    <w:rsid w:val="76572AE7"/>
    <w:rsid w:val="76895A68"/>
    <w:rsid w:val="768B3A87"/>
    <w:rsid w:val="768C7E47"/>
    <w:rsid w:val="768E7B87"/>
    <w:rsid w:val="768E7E4B"/>
    <w:rsid w:val="76911902"/>
    <w:rsid w:val="76982C90"/>
    <w:rsid w:val="769922FD"/>
    <w:rsid w:val="76A333E3"/>
    <w:rsid w:val="76B25B03"/>
    <w:rsid w:val="76B92B90"/>
    <w:rsid w:val="76BB2A9F"/>
    <w:rsid w:val="76E45ED5"/>
    <w:rsid w:val="76E53C69"/>
    <w:rsid w:val="76E732D0"/>
    <w:rsid w:val="76EF03D6"/>
    <w:rsid w:val="76F77392"/>
    <w:rsid w:val="77073972"/>
    <w:rsid w:val="771542E1"/>
    <w:rsid w:val="771B68C2"/>
    <w:rsid w:val="77207617"/>
    <w:rsid w:val="773A2B9F"/>
    <w:rsid w:val="77617526"/>
    <w:rsid w:val="77642B72"/>
    <w:rsid w:val="77701517"/>
    <w:rsid w:val="7798281C"/>
    <w:rsid w:val="77AB69F3"/>
    <w:rsid w:val="77AE0291"/>
    <w:rsid w:val="77BD45FB"/>
    <w:rsid w:val="77D00208"/>
    <w:rsid w:val="77D343BD"/>
    <w:rsid w:val="77DA2E34"/>
    <w:rsid w:val="77DF044B"/>
    <w:rsid w:val="77E42B30"/>
    <w:rsid w:val="77FB2B53"/>
    <w:rsid w:val="7802777D"/>
    <w:rsid w:val="780C185C"/>
    <w:rsid w:val="78200317"/>
    <w:rsid w:val="782A3DBC"/>
    <w:rsid w:val="785A4E86"/>
    <w:rsid w:val="788A485A"/>
    <w:rsid w:val="78A05E2C"/>
    <w:rsid w:val="78A9296E"/>
    <w:rsid w:val="78AF42C1"/>
    <w:rsid w:val="78B673FD"/>
    <w:rsid w:val="78B7409F"/>
    <w:rsid w:val="78BF5E12"/>
    <w:rsid w:val="78CB38C4"/>
    <w:rsid w:val="78DD498A"/>
    <w:rsid w:val="79091C23"/>
    <w:rsid w:val="79176707"/>
    <w:rsid w:val="791767D8"/>
    <w:rsid w:val="793A7808"/>
    <w:rsid w:val="793B5B55"/>
    <w:rsid w:val="795C7856"/>
    <w:rsid w:val="795D1BDD"/>
    <w:rsid w:val="795D275F"/>
    <w:rsid w:val="797B0407"/>
    <w:rsid w:val="797F1EE5"/>
    <w:rsid w:val="79A4194C"/>
    <w:rsid w:val="79A9136B"/>
    <w:rsid w:val="79B55907"/>
    <w:rsid w:val="79BA2F1D"/>
    <w:rsid w:val="79BB48AD"/>
    <w:rsid w:val="79C478F8"/>
    <w:rsid w:val="79D56830"/>
    <w:rsid w:val="79DC10E6"/>
    <w:rsid w:val="79DD4E09"/>
    <w:rsid w:val="79E93803"/>
    <w:rsid w:val="79F24465"/>
    <w:rsid w:val="7A020420"/>
    <w:rsid w:val="7A081EDB"/>
    <w:rsid w:val="7A0D622B"/>
    <w:rsid w:val="7A1A39BC"/>
    <w:rsid w:val="7A2111EE"/>
    <w:rsid w:val="7A3E76AA"/>
    <w:rsid w:val="7A5D1167"/>
    <w:rsid w:val="7A7845A4"/>
    <w:rsid w:val="7A89066F"/>
    <w:rsid w:val="7A990A4D"/>
    <w:rsid w:val="7A9D263A"/>
    <w:rsid w:val="7AAA4D40"/>
    <w:rsid w:val="7AC55EA2"/>
    <w:rsid w:val="7ACD0A2E"/>
    <w:rsid w:val="7ACF29F8"/>
    <w:rsid w:val="7AD87AFF"/>
    <w:rsid w:val="7ADD7CFF"/>
    <w:rsid w:val="7ADF6323"/>
    <w:rsid w:val="7AFB37ED"/>
    <w:rsid w:val="7AFE5D56"/>
    <w:rsid w:val="7B007056"/>
    <w:rsid w:val="7B18439F"/>
    <w:rsid w:val="7B226FCC"/>
    <w:rsid w:val="7B3E1B0D"/>
    <w:rsid w:val="7B3E5DE4"/>
    <w:rsid w:val="7B4654F1"/>
    <w:rsid w:val="7B4A207F"/>
    <w:rsid w:val="7B507400"/>
    <w:rsid w:val="7B574B21"/>
    <w:rsid w:val="7B594B16"/>
    <w:rsid w:val="7B5C282C"/>
    <w:rsid w:val="7B602B43"/>
    <w:rsid w:val="7B654A79"/>
    <w:rsid w:val="7B7315D6"/>
    <w:rsid w:val="7B811F45"/>
    <w:rsid w:val="7BD15035"/>
    <w:rsid w:val="7BD16F51"/>
    <w:rsid w:val="7BD858DD"/>
    <w:rsid w:val="7BDF4EBD"/>
    <w:rsid w:val="7BF5648F"/>
    <w:rsid w:val="7C1F72A0"/>
    <w:rsid w:val="7C380E45"/>
    <w:rsid w:val="7C4371FA"/>
    <w:rsid w:val="7C484810"/>
    <w:rsid w:val="7C507B69"/>
    <w:rsid w:val="7C54390E"/>
    <w:rsid w:val="7C740214"/>
    <w:rsid w:val="7C7E0232"/>
    <w:rsid w:val="7C8E750C"/>
    <w:rsid w:val="7CA852AF"/>
    <w:rsid w:val="7CB73983"/>
    <w:rsid w:val="7CC6647D"/>
    <w:rsid w:val="7CCA791B"/>
    <w:rsid w:val="7CD33813"/>
    <w:rsid w:val="7D0D160C"/>
    <w:rsid w:val="7D126BCC"/>
    <w:rsid w:val="7D1717CC"/>
    <w:rsid w:val="7D250FF6"/>
    <w:rsid w:val="7D553689"/>
    <w:rsid w:val="7D5C4FFD"/>
    <w:rsid w:val="7D6B2EAC"/>
    <w:rsid w:val="7D781125"/>
    <w:rsid w:val="7D807FDA"/>
    <w:rsid w:val="7D9A5540"/>
    <w:rsid w:val="7DC4436B"/>
    <w:rsid w:val="7DE64072"/>
    <w:rsid w:val="7E01736D"/>
    <w:rsid w:val="7E0230E5"/>
    <w:rsid w:val="7E064983"/>
    <w:rsid w:val="7E152E18"/>
    <w:rsid w:val="7E1A1727"/>
    <w:rsid w:val="7E266DD3"/>
    <w:rsid w:val="7E2E47CA"/>
    <w:rsid w:val="7E394D59"/>
    <w:rsid w:val="7E5A6A7D"/>
    <w:rsid w:val="7E9755DB"/>
    <w:rsid w:val="7EA648A5"/>
    <w:rsid w:val="7EC108AA"/>
    <w:rsid w:val="7EF40783"/>
    <w:rsid w:val="7EF62CEF"/>
    <w:rsid w:val="7F016312"/>
    <w:rsid w:val="7F0215EE"/>
    <w:rsid w:val="7F0333B6"/>
    <w:rsid w:val="7F072290"/>
    <w:rsid w:val="7F1135E0"/>
    <w:rsid w:val="7F2257ED"/>
    <w:rsid w:val="7F2C1CC1"/>
    <w:rsid w:val="7F2F3A66"/>
    <w:rsid w:val="7F5D3D73"/>
    <w:rsid w:val="7F64263C"/>
    <w:rsid w:val="7F6E0A32"/>
    <w:rsid w:val="7F9044F2"/>
    <w:rsid w:val="7F9177ED"/>
    <w:rsid w:val="7F98785D"/>
    <w:rsid w:val="7FA14EC5"/>
    <w:rsid w:val="7FB14DC3"/>
    <w:rsid w:val="7FB849AE"/>
    <w:rsid w:val="7FD840FD"/>
    <w:rsid w:val="7FE02448"/>
    <w:rsid w:val="FDFF79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iPriority="0"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iPriority="99"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27"/>
    <w:qFormat/>
    <w:uiPriority w:val="99"/>
    <w:pPr>
      <w:keepNext/>
      <w:keepLines/>
      <w:adjustRightInd w:val="0"/>
      <w:snapToGrid w:val="0"/>
      <w:spacing w:line="640" w:lineRule="exact"/>
      <w:ind w:firstLine="562"/>
      <w:outlineLvl w:val="0"/>
    </w:pPr>
    <w:rPr>
      <w:rFonts w:eastAsia="黑体"/>
      <w:bCs/>
      <w:kern w:val="44"/>
      <w:szCs w:val="32"/>
    </w:rPr>
  </w:style>
  <w:style w:type="paragraph" w:styleId="3">
    <w:name w:val="heading 2"/>
    <w:basedOn w:val="1"/>
    <w:next w:val="1"/>
    <w:link w:val="29"/>
    <w:qFormat/>
    <w:uiPriority w:val="99"/>
    <w:pPr>
      <w:keepNext/>
      <w:keepLines/>
      <w:adjustRightInd w:val="0"/>
      <w:snapToGrid w:val="0"/>
      <w:spacing w:line="640" w:lineRule="exact"/>
      <w:ind w:firstLine="562"/>
      <w:outlineLvl w:val="1"/>
    </w:pPr>
    <w:rPr>
      <w:rFonts w:eastAsia="楷体_GB2312"/>
      <w:bCs/>
      <w:kern w:val="0"/>
      <w:szCs w:val="32"/>
    </w:rPr>
  </w:style>
  <w:style w:type="paragraph" w:styleId="4">
    <w:name w:val="heading 3"/>
    <w:basedOn w:val="1"/>
    <w:next w:val="1"/>
    <w:link w:val="28"/>
    <w:qFormat/>
    <w:uiPriority w:val="99"/>
    <w:pPr>
      <w:keepNext/>
      <w:keepLines/>
      <w:spacing w:line="640" w:lineRule="exact"/>
      <w:outlineLvl w:val="2"/>
    </w:pPr>
    <w:rPr>
      <w:kern w:val="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locked/>
    <w:uiPriority w:val="0"/>
    <w:pPr>
      <w:spacing w:line="600" w:lineRule="exact"/>
      <w:ind w:firstLine="200"/>
    </w:pPr>
    <w:rPr>
      <w:rFonts w:ascii="Calibri" w:hAnsi="Calibri"/>
      <w:sz w:val="32"/>
    </w:rPr>
  </w:style>
  <w:style w:type="paragraph" w:styleId="6">
    <w:name w:val="Document Map"/>
    <w:basedOn w:val="1"/>
    <w:link w:val="30"/>
    <w:semiHidden/>
    <w:qFormat/>
    <w:uiPriority w:val="99"/>
    <w:rPr>
      <w:rFonts w:ascii="宋体" w:eastAsia="宋体"/>
      <w:kern w:val="0"/>
      <w:sz w:val="24"/>
      <w:szCs w:val="24"/>
    </w:rPr>
  </w:style>
  <w:style w:type="paragraph" w:styleId="7">
    <w:name w:val="annotation text"/>
    <w:basedOn w:val="1"/>
    <w:link w:val="31"/>
    <w:semiHidden/>
    <w:qFormat/>
    <w:uiPriority w:val="99"/>
    <w:pPr>
      <w:jc w:val="left"/>
    </w:pPr>
    <w:rPr>
      <w:kern w:val="0"/>
      <w:szCs w:val="20"/>
    </w:rPr>
  </w:style>
  <w:style w:type="paragraph" w:styleId="8">
    <w:name w:val="Body Text"/>
    <w:basedOn w:val="1"/>
    <w:next w:val="9"/>
    <w:qFormat/>
    <w:locked/>
    <w:uiPriority w:val="0"/>
    <w:pPr>
      <w:spacing w:after="120"/>
    </w:pPr>
  </w:style>
  <w:style w:type="paragraph" w:styleId="9">
    <w:name w:val="Body Text 2"/>
    <w:basedOn w:val="1"/>
    <w:next w:val="8"/>
    <w:unhideWhenUsed/>
    <w:qFormat/>
    <w:locked/>
    <w:uiPriority w:val="99"/>
    <w:pPr>
      <w:widowControl/>
      <w:numPr>
        <w:ilvl w:val="0"/>
        <w:numId w:val="1"/>
      </w:numPr>
      <w:tabs>
        <w:tab w:val="clear" w:pos="1440"/>
      </w:tabs>
      <w:spacing w:beforeLines="50" w:line="336" w:lineRule="auto"/>
      <w:ind w:left="0" w:firstLine="0"/>
    </w:pPr>
    <w:rPr>
      <w:rFonts w:ascii="Times New Roman" w:hAnsi="Times New Roman" w:eastAsia="黑体" w:cs="Times New Roman"/>
      <w:szCs w:val="20"/>
      <w:lang w:val="en-GB"/>
    </w:rPr>
  </w:style>
  <w:style w:type="paragraph" w:styleId="10">
    <w:name w:val="Body Text Indent"/>
    <w:basedOn w:val="1"/>
    <w:qFormat/>
    <w:locked/>
    <w:uiPriority w:val="0"/>
    <w:pPr>
      <w:ind w:firstLine="600"/>
      <w:jc w:val="left"/>
    </w:pPr>
    <w:rPr>
      <w:rFonts w:hint="eastAsia"/>
      <w:sz w:val="30"/>
      <w:szCs w:val="20"/>
    </w:rPr>
  </w:style>
  <w:style w:type="paragraph" w:styleId="11">
    <w:name w:val="Balloon Text"/>
    <w:basedOn w:val="1"/>
    <w:link w:val="32"/>
    <w:semiHidden/>
    <w:qFormat/>
    <w:uiPriority w:val="99"/>
    <w:pPr>
      <w:spacing w:line="240" w:lineRule="auto"/>
    </w:pPr>
    <w:rPr>
      <w:rFonts w:ascii="宋体" w:eastAsia="宋体"/>
      <w:kern w:val="0"/>
      <w:sz w:val="18"/>
      <w:szCs w:val="18"/>
    </w:rPr>
  </w:style>
  <w:style w:type="paragraph" w:styleId="12">
    <w:name w:val="footer"/>
    <w:basedOn w:val="1"/>
    <w:link w:val="33"/>
    <w:qFormat/>
    <w:uiPriority w:val="99"/>
    <w:pPr>
      <w:tabs>
        <w:tab w:val="center" w:pos="4153"/>
        <w:tab w:val="right" w:pos="8306"/>
      </w:tabs>
      <w:snapToGrid w:val="0"/>
      <w:jc w:val="left"/>
    </w:pPr>
    <w:rPr>
      <w:rFonts w:ascii="Times New Roman" w:hAnsi="Times New Roman" w:eastAsia="仿宋"/>
      <w:kern w:val="0"/>
      <w:sz w:val="21"/>
      <w:szCs w:val="21"/>
    </w:rPr>
  </w:style>
  <w:style w:type="paragraph" w:styleId="13">
    <w:name w:val="envelope return"/>
    <w:basedOn w:val="1"/>
    <w:qFormat/>
    <w:locked/>
    <w:uiPriority w:val="0"/>
    <w:pPr>
      <w:snapToGrid w:val="0"/>
    </w:pPr>
    <w:rPr>
      <w:rFonts w:ascii="Arial" w:hAnsi="Arial"/>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rFonts w:ascii="Times New Roman" w:hAnsi="Times New Roman" w:eastAsia="等线"/>
      <w:kern w:val="0"/>
      <w:sz w:val="18"/>
      <w:szCs w:val="18"/>
    </w:rPr>
  </w:style>
  <w:style w:type="paragraph" w:styleId="15">
    <w:name w:val="toc 1"/>
    <w:basedOn w:val="1"/>
    <w:next w:val="1"/>
    <w:qFormat/>
    <w:uiPriority w:val="99"/>
    <w:pPr>
      <w:tabs>
        <w:tab w:val="right" w:leader="dot" w:pos="8296"/>
      </w:tabs>
      <w:spacing w:line="360" w:lineRule="auto"/>
      <w:ind w:firstLine="0" w:firstLineChars="0"/>
    </w:pPr>
    <w:rPr>
      <w:rFonts w:eastAsia="黑体"/>
    </w:rPr>
  </w:style>
  <w:style w:type="paragraph" w:styleId="16">
    <w:name w:val="toc 2"/>
    <w:basedOn w:val="1"/>
    <w:next w:val="1"/>
    <w:qFormat/>
    <w:uiPriority w:val="99"/>
    <w:pPr>
      <w:spacing w:line="360" w:lineRule="auto"/>
      <w:ind w:left="560" w:leftChars="200" w:firstLine="0" w:firstLineChars="0"/>
    </w:pPr>
    <w:rPr>
      <w:rFonts w:eastAsia="楷体_GB2312"/>
    </w:rPr>
  </w:style>
  <w:style w:type="paragraph" w:styleId="17">
    <w:name w:val="Normal (Web)"/>
    <w:basedOn w:val="1"/>
    <w:qFormat/>
    <w:locked/>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7"/>
    <w:next w:val="7"/>
    <w:link w:val="35"/>
    <w:semiHidden/>
    <w:qFormat/>
    <w:uiPriority w:val="99"/>
    <w:rPr>
      <w:b/>
      <w:bCs/>
    </w:rPr>
  </w:style>
  <w:style w:type="paragraph" w:styleId="19">
    <w:name w:val="Body Text First Indent"/>
    <w:basedOn w:val="8"/>
    <w:qFormat/>
    <w:locked/>
    <w:uiPriority w:val="0"/>
    <w:pPr>
      <w:ind w:firstLine="0" w:firstLineChars="0"/>
      <w:jc w:val="left"/>
    </w:pPr>
    <w:rPr>
      <w:rFonts w:ascii="Times New Roman" w:hAnsi="Times New Roman"/>
      <w:szCs w:val="20"/>
    </w:rPr>
  </w:style>
  <w:style w:type="paragraph" w:styleId="20">
    <w:name w:val="Body Text First Indent 2"/>
    <w:basedOn w:val="10"/>
    <w:qFormat/>
    <w:locked/>
    <w:uiPriority w:val="0"/>
    <w:pPr>
      <w:spacing w:after="120"/>
      <w:ind w:left="420" w:leftChars="200" w:firstLine="420"/>
    </w:pPr>
    <w:rPr>
      <w:szCs w:val="22"/>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locked/>
    <w:uiPriority w:val="0"/>
    <w:rPr>
      <w:b/>
    </w:rPr>
  </w:style>
  <w:style w:type="character" w:styleId="25">
    <w:name w:val="Hyperlink"/>
    <w:basedOn w:val="23"/>
    <w:qFormat/>
    <w:uiPriority w:val="99"/>
    <w:rPr>
      <w:rFonts w:cs="Times New Roman"/>
      <w:color w:val="0000FF"/>
      <w:u w:val="single"/>
    </w:rPr>
  </w:style>
  <w:style w:type="character" w:styleId="26">
    <w:name w:val="annotation reference"/>
    <w:semiHidden/>
    <w:qFormat/>
    <w:uiPriority w:val="99"/>
    <w:rPr>
      <w:rFonts w:cs="Times New Roman"/>
      <w:sz w:val="21"/>
    </w:rPr>
  </w:style>
  <w:style w:type="character" w:customStyle="1" w:styleId="27">
    <w:name w:val="标题 1 字符"/>
    <w:link w:val="2"/>
    <w:qFormat/>
    <w:locked/>
    <w:uiPriority w:val="99"/>
    <w:rPr>
      <w:rFonts w:ascii="Times New Roman" w:hAnsi="Times New Roman" w:eastAsia="黑体"/>
      <w:kern w:val="44"/>
      <w:sz w:val="32"/>
      <w:szCs w:val="32"/>
    </w:rPr>
  </w:style>
  <w:style w:type="character" w:customStyle="1" w:styleId="28">
    <w:name w:val="标题 3 字符"/>
    <w:link w:val="4"/>
    <w:qFormat/>
    <w:locked/>
    <w:uiPriority w:val="99"/>
    <w:rPr>
      <w:rFonts w:ascii="Times New Roman" w:hAnsi="Times New Roman" w:eastAsia="仿宋_GB2312"/>
      <w:sz w:val="32"/>
      <w:szCs w:val="28"/>
    </w:rPr>
  </w:style>
  <w:style w:type="character" w:customStyle="1" w:styleId="29">
    <w:name w:val="标题 2 字符"/>
    <w:link w:val="3"/>
    <w:qFormat/>
    <w:locked/>
    <w:uiPriority w:val="99"/>
    <w:rPr>
      <w:rFonts w:ascii="Times New Roman" w:hAnsi="Times New Roman" w:eastAsia="楷体_GB2312"/>
      <w:sz w:val="32"/>
    </w:rPr>
  </w:style>
  <w:style w:type="character" w:customStyle="1" w:styleId="30">
    <w:name w:val="文档结构图 字符"/>
    <w:link w:val="6"/>
    <w:semiHidden/>
    <w:qFormat/>
    <w:locked/>
    <w:uiPriority w:val="99"/>
    <w:rPr>
      <w:rFonts w:ascii="宋体" w:hAnsi="Times New Roman" w:eastAsia="宋体"/>
      <w:sz w:val="24"/>
    </w:rPr>
  </w:style>
  <w:style w:type="character" w:customStyle="1" w:styleId="31">
    <w:name w:val="批注文字 字符"/>
    <w:link w:val="7"/>
    <w:semiHidden/>
    <w:qFormat/>
    <w:locked/>
    <w:uiPriority w:val="99"/>
    <w:rPr>
      <w:rFonts w:ascii="Times New Roman" w:hAnsi="Times New Roman" w:eastAsia="仿宋_GB2312"/>
      <w:sz w:val="28"/>
    </w:rPr>
  </w:style>
  <w:style w:type="character" w:customStyle="1" w:styleId="32">
    <w:name w:val="批注框文本 字符"/>
    <w:link w:val="11"/>
    <w:semiHidden/>
    <w:qFormat/>
    <w:locked/>
    <w:uiPriority w:val="99"/>
    <w:rPr>
      <w:rFonts w:ascii="宋体" w:hAnsi="Times New Roman" w:eastAsia="宋体"/>
      <w:sz w:val="18"/>
    </w:rPr>
  </w:style>
  <w:style w:type="character" w:customStyle="1" w:styleId="33">
    <w:name w:val="页脚 字符"/>
    <w:link w:val="12"/>
    <w:qFormat/>
    <w:locked/>
    <w:uiPriority w:val="99"/>
    <w:rPr>
      <w:rFonts w:ascii="Times New Roman" w:hAnsi="Times New Roman" w:eastAsia="仿宋"/>
      <w:sz w:val="21"/>
      <w:szCs w:val="21"/>
    </w:rPr>
  </w:style>
  <w:style w:type="character" w:customStyle="1" w:styleId="34">
    <w:name w:val="页眉 字符"/>
    <w:link w:val="14"/>
    <w:qFormat/>
    <w:locked/>
    <w:uiPriority w:val="99"/>
    <w:rPr>
      <w:rFonts w:ascii="Times New Roman" w:hAnsi="Times New Roman" w:eastAsia="等线"/>
      <w:sz w:val="18"/>
    </w:rPr>
  </w:style>
  <w:style w:type="character" w:customStyle="1" w:styleId="35">
    <w:name w:val="批注主题 字符"/>
    <w:link w:val="18"/>
    <w:semiHidden/>
    <w:qFormat/>
    <w:locked/>
    <w:uiPriority w:val="99"/>
    <w:rPr>
      <w:rFonts w:ascii="Times New Roman" w:hAnsi="Times New Roman" w:eastAsia="仿宋_GB2312"/>
      <w:b/>
      <w:sz w:val="28"/>
    </w:rPr>
  </w:style>
  <w:style w:type="paragraph" w:styleId="36">
    <w:name w:val="List Paragraph"/>
    <w:basedOn w:val="1"/>
    <w:qFormat/>
    <w:uiPriority w:val="99"/>
    <w:pPr>
      <w:ind w:firstLine="420"/>
    </w:pPr>
  </w:style>
  <w:style w:type="paragraph" w:styleId="37">
    <w:name w:val="No Spacing"/>
    <w:qFormat/>
    <w:uiPriority w:val="99"/>
    <w:pPr>
      <w:widowControl w:val="0"/>
      <w:ind w:firstLine="200" w:firstLineChars="200"/>
      <w:jc w:val="both"/>
    </w:pPr>
    <w:rPr>
      <w:rFonts w:ascii="Times New Roman" w:hAnsi="Times New Roman" w:eastAsia="仿宋_GB2312" w:cs="Times New Roman"/>
      <w:kern w:val="2"/>
      <w:sz w:val="28"/>
      <w:szCs w:val="22"/>
      <w:lang w:val="en-US" w:eastAsia="zh-CN" w:bidi="ar-SA"/>
    </w:rPr>
  </w:style>
  <w:style w:type="paragraph" w:customStyle="1" w:styleId="38">
    <w:name w:val="Char"/>
    <w:basedOn w:val="1"/>
    <w:qFormat/>
    <w:uiPriority w:val="99"/>
    <w:pPr>
      <w:widowControl/>
      <w:spacing w:after="160" w:line="240" w:lineRule="exact"/>
      <w:ind w:firstLine="0" w:firstLineChars="0"/>
      <w:jc w:val="left"/>
    </w:pPr>
    <w:rPr>
      <w:rFonts w:eastAsia="宋体"/>
      <w:sz w:val="21"/>
      <w:szCs w:val="24"/>
    </w:rPr>
  </w:style>
  <w:style w:type="paragraph" w:customStyle="1" w:styleId="39">
    <w:name w:val="列表段落1"/>
    <w:basedOn w:val="1"/>
    <w:qFormat/>
    <w:uiPriority w:val="99"/>
    <w:pPr>
      <w:suppressAutoHyphens/>
      <w:spacing w:line="240" w:lineRule="auto"/>
      <w:ind w:firstLine="420" w:firstLineChars="0"/>
    </w:pPr>
    <w:rPr>
      <w:rFonts w:ascii="Calibri" w:hAnsi="Calibri" w:eastAsia="宋体" w:cs="Calibri"/>
      <w:kern w:val="1"/>
      <w:sz w:val="21"/>
    </w:rPr>
  </w:style>
  <w:style w:type="paragraph" w:customStyle="1" w:styleId="40">
    <w:name w:val="Revision1"/>
    <w:hidden/>
    <w:semiHidden/>
    <w:qFormat/>
    <w:uiPriority w:val="99"/>
    <w:rPr>
      <w:rFonts w:ascii="Times New Roman" w:hAnsi="Times New Roman" w:eastAsia="仿宋_GB2312" w:cs="Times New Roman"/>
      <w:kern w:val="2"/>
      <w:sz w:val="28"/>
      <w:szCs w:val="22"/>
      <w:lang w:val="en-US" w:eastAsia="zh-CN" w:bidi="ar-SA"/>
    </w:rPr>
  </w:style>
  <w:style w:type="paragraph" w:customStyle="1" w:styleId="41">
    <w:name w:val="Other|1"/>
    <w:basedOn w:val="1"/>
    <w:qFormat/>
    <w:uiPriority w:val="0"/>
    <w:rPr>
      <w:rFonts w:ascii="宋体" w:hAnsi="宋体" w:eastAsia="宋体" w:cs="宋体"/>
      <w:sz w:val="22"/>
      <w:lang w:val="zh-TW" w:eastAsia="zh-TW" w:bidi="zh-TW"/>
    </w:rPr>
  </w:style>
  <w:style w:type="paragraph" w:customStyle="1" w:styleId="42">
    <w:name w:val="Other|2"/>
    <w:basedOn w:val="1"/>
    <w:qFormat/>
    <w:uiPriority w:val="0"/>
    <w:pPr>
      <w:jc w:val="center"/>
    </w:pPr>
    <w:rPr>
      <w:rFonts w:ascii="宋体" w:hAnsi="宋体" w:eastAsia="宋体" w:cs="宋体"/>
      <w:lang w:val="zh-TW" w:eastAsia="zh-TW" w:bidi="zh-TW"/>
    </w:rPr>
  </w:style>
  <w:style w:type="paragraph" w:customStyle="1" w:styleId="43">
    <w:name w:val="Table caption|1"/>
    <w:basedOn w:val="1"/>
    <w:qFormat/>
    <w:uiPriority w:val="0"/>
    <w:pPr>
      <w:jc w:val="right"/>
    </w:pPr>
    <w:rPr>
      <w:rFonts w:ascii="宋体" w:hAnsi="宋体" w:eastAsia="宋体" w:cs="宋体"/>
      <w:sz w:val="22"/>
      <w:lang w:val="zh-TW" w:eastAsia="zh-TW" w:bidi="zh-TW"/>
    </w:rPr>
  </w:style>
  <w:style w:type="paragraph" w:customStyle="1" w:styleId="44">
    <w:name w:val="正文书宋 + 首行缩进:  2 字符"/>
    <w:basedOn w:val="1"/>
    <w:qFormat/>
    <w:uiPriority w:val="0"/>
    <w:pPr>
      <w:ind w:firstLine="480"/>
    </w:pPr>
    <w:rPr>
      <w:rFonts w:ascii="方正书宋简体" w:eastAsia="方正书宋简体" w:cs="宋体"/>
      <w:szCs w:val="20"/>
    </w:rPr>
  </w:style>
  <w:style w:type="paragraph" w:customStyle="1" w:styleId="45">
    <w:name w:val="正文格式"/>
    <w:basedOn w:val="1"/>
    <w:qFormat/>
    <w:uiPriority w:val="0"/>
    <w:pPr>
      <w:spacing w:line="264" w:lineRule="auto"/>
      <w:ind w:firstLine="200" w:firstLineChars="200"/>
      <w:jc w:val="left"/>
    </w:pPr>
    <w:rPr>
      <w:rFonts w:ascii="仿宋" w:hAnsi="Times New Roman" w:eastAsia="仿宋"/>
      <w:sz w:val="22"/>
      <w:szCs w:val="28"/>
    </w:rPr>
  </w:style>
  <w:style w:type="paragraph" w:customStyle="1" w:styleId="46">
    <w:name w:val="闻政正文"/>
    <w:basedOn w:val="1"/>
    <w:qFormat/>
    <w:uiPriority w:val="0"/>
    <w:pPr>
      <w:spacing w:line="500" w:lineRule="exact"/>
      <w:ind w:firstLine="560" w:firstLineChars="200"/>
    </w:pPr>
    <w:rPr>
      <w:rFonts w:ascii="Times New Roman" w:hAnsi="Times New Roman" w:eastAsia="仿宋_GB2312"/>
      <w:kern w:val="0"/>
      <w:sz w:val="28"/>
      <w:szCs w:val="28"/>
    </w:rPr>
  </w:style>
  <w:style w:type="paragraph" w:customStyle="1" w:styleId="47">
    <w:name w:val="p0"/>
    <w:basedOn w:val="1"/>
    <w:qFormat/>
    <w:uiPriority w:val="0"/>
    <w:pPr>
      <w:adjustRightInd/>
      <w:textAlignment w:val="auto"/>
    </w:pPr>
    <w:rPr>
      <w:rFonts w:ascii="Calibri" w:hAnsi="Calibri"/>
    </w:rPr>
  </w:style>
  <w:style w:type="character" w:customStyle="1" w:styleId="48">
    <w:name w:val="font51"/>
    <w:basedOn w:val="23"/>
    <w:qFormat/>
    <w:uiPriority w:val="0"/>
    <w:rPr>
      <w:rFonts w:hint="eastAsia" w:ascii="宋体" w:hAnsi="宋体" w:eastAsia="宋体" w:cs="宋体"/>
      <w:b/>
      <w:bCs/>
      <w:color w:val="000000"/>
      <w:sz w:val="28"/>
      <w:szCs w:val="28"/>
      <w:u w:val="none"/>
    </w:rPr>
  </w:style>
  <w:style w:type="character" w:customStyle="1" w:styleId="49">
    <w:name w:val="font61"/>
    <w:basedOn w:val="23"/>
    <w:qFormat/>
    <w:uiPriority w:val="0"/>
    <w:rPr>
      <w:rFonts w:hint="eastAsia" w:ascii="宋体" w:hAnsi="宋体" w:eastAsia="宋体" w:cs="宋体"/>
      <w:color w:val="000000"/>
      <w:sz w:val="28"/>
      <w:szCs w:val="28"/>
      <w:u w:val="none"/>
    </w:rPr>
  </w:style>
  <w:style w:type="character" w:customStyle="1" w:styleId="50">
    <w:name w:val="font71"/>
    <w:basedOn w:val="23"/>
    <w:qFormat/>
    <w:uiPriority w:val="0"/>
    <w:rPr>
      <w:rFonts w:ascii="仿宋_GB2312" w:eastAsia="仿宋_GB2312" w:cs="仿宋_GB2312"/>
      <w:color w:val="000000"/>
      <w:sz w:val="21"/>
      <w:szCs w:val="21"/>
      <w:u w:val="none"/>
    </w:rPr>
  </w:style>
  <w:style w:type="character" w:customStyle="1" w:styleId="51">
    <w:name w:val="font31"/>
    <w:basedOn w:val="23"/>
    <w:qFormat/>
    <w:uiPriority w:val="0"/>
    <w:rPr>
      <w:rFonts w:hint="eastAsia" w:ascii="仿宋_GB2312" w:eastAsia="仿宋_GB2312" w:cs="仿宋_GB2312"/>
      <w:color w:val="000000"/>
      <w:sz w:val="21"/>
      <w:szCs w:val="21"/>
      <w:u w:val="none"/>
    </w:rPr>
  </w:style>
  <w:style w:type="character" w:customStyle="1" w:styleId="52">
    <w:name w:val="font21"/>
    <w:basedOn w:val="23"/>
    <w:qFormat/>
    <w:uiPriority w:val="0"/>
    <w:rPr>
      <w:rFonts w:hint="default" w:ascii="Times New Roman" w:hAnsi="Times New Roman" w:cs="Times New Roman"/>
      <w:color w:val="000000"/>
      <w:sz w:val="21"/>
      <w:szCs w:val="21"/>
      <w:u w:val="none"/>
    </w:rPr>
  </w:style>
  <w:style w:type="paragraph" w:customStyle="1" w:styleId="53">
    <w:name w:val="列出段落1"/>
    <w:basedOn w:val="1"/>
    <w:qFormat/>
    <w:uiPriority w:val="0"/>
    <w:pPr>
      <w:widowControl/>
      <w:ind w:firstLine="420"/>
      <w:jc w:val="left"/>
    </w:pPr>
    <w:rPr>
      <w:rFonts w:ascii="宋体" w:hAnsi="宋体" w:cs="宋体"/>
      <w:kern w:val="0"/>
      <w:sz w:val="24"/>
      <w:szCs w:val="24"/>
    </w:rPr>
  </w:style>
  <w:style w:type="character" w:customStyle="1" w:styleId="54">
    <w:name w:val="font11"/>
    <w:basedOn w:val="23"/>
    <w:qFormat/>
    <w:uiPriority w:val="0"/>
    <w:rPr>
      <w:rFonts w:hint="eastAsia" w:ascii="仿宋_GB2312" w:eastAsia="仿宋_GB2312" w:cs="仿宋_GB2312"/>
      <w:b/>
      <w:bCs/>
      <w:color w:val="000000"/>
      <w:sz w:val="28"/>
      <w:szCs w:val="28"/>
      <w:u w:val="none"/>
    </w:rPr>
  </w:style>
  <w:style w:type="paragraph" w:customStyle="1" w:styleId="55">
    <w:name w:val="表格字体"/>
    <w:basedOn w:val="56"/>
    <w:qFormat/>
    <w:uiPriority w:val="0"/>
    <w:pPr>
      <w:ind w:left="0" w:right="0"/>
      <w:jc w:val="left"/>
    </w:pPr>
    <w:rPr>
      <w:rFonts w:ascii="仿宋" w:eastAsia="仿宋"/>
    </w:rPr>
  </w:style>
  <w:style w:type="paragraph" w:customStyle="1" w:styleId="56">
    <w:name w:val="图片格式"/>
    <w:basedOn w:val="1"/>
    <w:qFormat/>
    <w:uiPriority w:val="0"/>
    <w:pPr>
      <w:ind w:left="-2835" w:right="-2835"/>
      <w:jc w:val="center"/>
    </w:pPr>
    <w:rPr>
      <w:rFonts w:ascii="Times New Roman" w:hAnsi="Times New Roman"/>
    </w:rPr>
  </w:style>
  <w:style w:type="character" w:customStyle="1" w:styleId="57">
    <w:name w:val="font91"/>
    <w:basedOn w:val="2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10422</Words>
  <Characters>12578</Characters>
  <Lines>114</Lines>
  <Paragraphs>32</Paragraphs>
  <TotalTime>2</TotalTime>
  <ScaleCrop>false</ScaleCrop>
  <LinksUpToDate>false</LinksUpToDate>
  <CharactersWithSpaces>12614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2018-08-10T17:14:00Z</dcterms:created>
  <dc:creator>邓</dc:creator>
  <cp:lastModifiedBy>yue</cp:lastModifiedBy>
  <cp:lastPrinted>2025-01-22T11:01:00Z</cp:lastPrinted>
  <dcterms:modified xsi:type="dcterms:W3CDTF">2025-12-25T16:28:29Z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BCBFFB00E49B428CA4B373341F4AAD1D_13</vt:lpwstr>
  </property>
  <property fmtid="{D5CDD505-2E9C-101B-9397-08002B2CF9AE}" pid="4" name="KSOTemplateDocerSaveRecord">
    <vt:lpwstr>eyJoZGlkIjoiOWZhMDYxYTljNjJkMzRhZmZhNDE2NDY3NzJhZDFmMTEiLCJ1c2VySWQiOiI2OTMxNTExNjQifQ==</vt:lpwstr>
  </property>
</Properties>
</file>